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Default="00857CE9" w:rsidP="004E7A3E">
      <w:pPr>
        <w:rPr>
          <w:rFonts w:cstheme="minorHAnsi"/>
          <w:lang w:eastAsia="sl-SI"/>
        </w:rPr>
      </w:pPr>
    </w:p>
    <w:p w14:paraId="6714E69F" w14:textId="77777777" w:rsidR="00571056" w:rsidRPr="00D83FC7" w:rsidRDefault="00571056"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5C40080" w14:textId="77777777" w:rsidR="00571056" w:rsidRPr="00D83FC7" w:rsidRDefault="00571056"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3DD44EC" w14:textId="77305D94" w:rsidR="009362C7" w:rsidRPr="00690968" w:rsidRDefault="0093310C" w:rsidP="00A7349C">
      <w:pPr>
        <w:jc w:val="center"/>
        <w:rPr>
          <w:rFonts w:eastAsia="Calibri" w:cstheme="minorHAnsi"/>
          <w:b/>
          <w:sz w:val="40"/>
          <w:szCs w:val="40"/>
          <w:lang w:eastAsia="ar-SA"/>
        </w:rPr>
      </w:pPr>
      <w:proofErr w:type="spellStart"/>
      <w:r>
        <w:rPr>
          <w:rFonts w:eastAsia="Calibri" w:cstheme="minorHAnsi"/>
          <w:b/>
          <w:sz w:val="40"/>
          <w:szCs w:val="40"/>
          <w:lang w:eastAsia="ar-SA"/>
        </w:rPr>
        <w:t>UHPLC</w:t>
      </w:r>
      <w:proofErr w:type="spellEnd"/>
      <w:r>
        <w:rPr>
          <w:rFonts w:eastAsia="Calibri" w:cstheme="minorHAnsi"/>
          <w:b/>
          <w:sz w:val="40"/>
          <w:szCs w:val="40"/>
          <w:lang w:eastAsia="ar-SA"/>
        </w:rPr>
        <w:t>/DESI-</w:t>
      </w:r>
      <w:proofErr w:type="spellStart"/>
      <w:r>
        <w:rPr>
          <w:rFonts w:eastAsia="Calibri" w:cstheme="minorHAnsi"/>
          <w:b/>
          <w:sz w:val="40"/>
          <w:szCs w:val="40"/>
          <w:lang w:eastAsia="ar-SA"/>
        </w:rPr>
        <w:t>IMS</w:t>
      </w:r>
      <w:proofErr w:type="spellEnd"/>
      <w:r>
        <w:rPr>
          <w:rFonts w:eastAsia="Calibri" w:cstheme="minorHAnsi"/>
          <w:b/>
          <w:sz w:val="40"/>
          <w:szCs w:val="40"/>
          <w:lang w:eastAsia="ar-SA"/>
        </w:rPr>
        <w:t>-</w:t>
      </w:r>
      <w:proofErr w:type="spellStart"/>
      <w:r>
        <w:rPr>
          <w:rFonts w:eastAsia="Calibri" w:cstheme="minorHAnsi"/>
          <w:b/>
          <w:sz w:val="40"/>
          <w:szCs w:val="40"/>
          <w:lang w:eastAsia="ar-SA"/>
        </w:rPr>
        <w:t>HRMS</w:t>
      </w:r>
      <w:proofErr w:type="spellEnd"/>
    </w:p>
    <w:p w14:paraId="3F815086" w14:textId="77777777" w:rsidR="00690968" w:rsidRDefault="00690968" w:rsidP="00A7349C">
      <w:pPr>
        <w:jc w:val="center"/>
        <w:rPr>
          <w:rFonts w:eastAsia="Calibri" w:cstheme="minorHAnsi"/>
          <w:b/>
          <w:sz w:val="40"/>
          <w:szCs w:val="40"/>
          <w:lang w:eastAsia="ar-SA"/>
        </w:rPr>
      </w:pPr>
    </w:p>
    <w:p w14:paraId="1FDFBF3A" w14:textId="2E94BC6E" w:rsidR="00A911C8" w:rsidRPr="00690968" w:rsidRDefault="0093310C" w:rsidP="00A7349C">
      <w:pPr>
        <w:jc w:val="center"/>
        <w:rPr>
          <w:rFonts w:eastAsia="Calibri" w:cstheme="minorHAnsi"/>
          <w:b/>
          <w:sz w:val="40"/>
          <w:szCs w:val="40"/>
          <w:lang w:eastAsia="ar-SA"/>
        </w:rPr>
      </w:pPr>
      <w:proofErr w:type="spellStart"/>
      <w:r>
        <w:rPr>
          <w:rFonts w:eastAsia="Calibri" w:cstheme="minorHAnsi"/>
          <w:b/>
          <w:sz w:val="40"/>
          <w:szCs w:val="40"/>
          <w:lang w:eastAsia="ar-SA"/>
        </w:rPr>
        <w:t>JN7</w:t>
      </w:r>
      <w:proofErr w:type="spellEnd"/>
      <w:r>
        <w:rPr>
          <w:rFonts w:eastAsia="Calibri" w:cstheme="minorHAnsi"/>
          <w:b/>
          <w:sz w:val="40"/>
          <w:szCs w:val="40"/>
          <w:lang w:eastAsia="ar-SA"/>
        </w:rPr>
        <w:t>/2026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030F359E"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93310C">
        <w:rPr>
          <w:rFonts w:eastAsiaTheme="minorEastAsia" w:cstheme="minorHAnsi"/>
          <w:lang w:eastAsia="sl-SI"/>
        </w:rPr>
        <w:t>marec</w:t>
      </w:r>
      <w:r w:rsidR="00102D68">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1DF03322" w14:textId="5AB715FB" w:rsidR="006C15A2" w:rsidRPr="006C15A2" w:rsidRDefault="001C6DB5" w:rsidP="006C15A2">
      <w:pPr>
        <w:pStyle w:val="Kazalovsebine1"/>
        <w:tabs>
          <w:tab w:val="clear" w:pos="9780"/>
          <w:tab w:val="right" w:leader="dot" w:pos="9922"/>
        </w:tabs>
        <w:rPr>
          <w:rFonts w:eastAsiaTheme="minorEastAsia" w:cstheme="minorBidi"/>
          <w:kern w:val="2"/>
          <w14:ligatures w14:val="standardContextual"/>
        </w:rPr>
      </w:pPr>
      <w:r w:rsidRPr="006C15A2">
        <w:rPr>
          <w:noProof w:val="0"/>
        </w:rPr>
        <w:fldChar w:fldCharType="begin"/>
      </w:r>
      <w:r w:rsidR="00857CE9" w:rsidRPr="006C15A2">
        <w:rPr>
          <w:noProof w:val="0"/>
        </w:rPr>
        <w:instrText xml:space="preserve"> TOC \o "1-3" \h \z \u </w:instrText>
      </w:r>
      <w:r w:rsidRPr="006C15A2">
        <w:rPr>
          <w:noProof w:val="0"/>
        </w:rPr>
        <w:fldChar w:fldCharType="separate"/>
      </w:r>
      <w:hyperlink w:anchor="_Toc223689526" w:history="1">
        <w:r w:rsidR="006C15A2" w:rsidRPr="006C15A2">
          <w:rPr>
            <w:rStyle w:val="Hiperpovezava"/>
          </w:rPr>
          <w:t>1.</w:t>
        </w:r>
        <w:r w:rsidR="006C15A2" w:rsidRPr="006C15A2">
          <w:rPr>
            <w:rFonts w:eastAsiaTheme="minorEastAsia" w:cstheme="minorBidi"/>
            <w:kern w:val="2"/>
            <w14:ligatures w14:val="standardContextual"/>
          </w:rPr>
          <w:tab/>
        </w:r>
        <w:r w:rsidR="006C15A2" w:rsidRPr="006C15A2">
          <w:rPr>
            <w:rStyle w:val="Hiperpovezava"/>
          </w:rPr>
          <w:t>Predmet in podatki o javnem naročilu</w:t>
        </w:r>
        <w:r w:rsidR="006C15A2" w:rsidRPr="006C15A2">
          <w:rPr>
            <w:webHidden/>
          </w:rPr>
          <w:tab/>
        </w:r>
        <w:r w:rsidR="006C15A2" w:rsidRPr="006C15A2">
          <w:rPr>
            <w:webHidden/>
          </w:rPr>
          <w:fldChar w:fldCharType="begin"/>
        </w:r>
        <w:r w:rsidR="006C15A2" w:rsidRPr="006C15A2">
          <w:rPr>
            <w:webHidden/>
          </w:rPr>
          <w:instrText xml:space="preserve"> PAGEREF _Toc223689526 \h </w:instrText>
        </w:r>
        <w:r w:rsidR="006C15A2" w:rsidRPr="006C15A2">
          <w:rPr>
            <w:webHidden/>
          </w:rPr>
        </w:r>
        <w:r w:rsidR="006C15A2" w:rsidRPr="006C15A2">
          <w:rPr>
            <w:webHidden/>
          </w:rPr>
          <w:fldChar w:fldCharType="separate"/>
        </w:r>
        <w:r w:rsidR="00CE2AD1">
          <w:rPr>
            <w:webHidden/>
          </w:rPr>
          <w:t>3</w:t>
        </w:r>
        <w:r w:rsidR="006C15A2" w:rsidRPr="006C15A2">
          <w:rPr>
            <w:webHidden/>
          </w:rPr>
          <w:fldChar w:fldCharType="end"/>
        </w:r>
      </w:hyperlink>
    </w:p>
    <w:p w14:paraId="22E65A06" w14:textId="00AB3322"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27" w:history="1">
        <w:r w:rsidRPr="006C15A2">
          <w:rPr>
            <w:rStyle w:val="Hiperpovezava"/>
          </w:rPr>
          <w:t>2.</w:t>
        </w:r>
        <w:r w:rsidRPr="006C15A2">
          <w:rPr>
            <w:rFonts w:eastAsiaTheme="minorEastAsia" w:cstheme="minorBidi"/>
            <w:kern w:val="2"/>
            <w14:ligatures w14:val="standardContextual"/>
          </w:rPr>
          <w:tab/>
        </w:r>
        <w:r w:rsidRPr="006C15A2">
          <w:rPr>
            <w:rStyle w:val="Hiperpovezava"/>
          </w:rPr>
          <w:t>Oddaja in odpiranje ponudb</w:t>
        </w:r>
        <w:r w:rsidRPr="006C15A2">
          <w:rPr>
            <w:webHidden/>
          </w:rPr>
          <w:tab/>
        </w:r>
        <w:r w:rsidRPr="006C15A2">
          <w:rPr>
            <w:webHidden/>
          </w:rPr>
          <w:fldChar w:fldCharType="begin"/>
        </w:r>
        <w:r w:rsidRPr="006C15A2">
          <w:rPr>
            <w:webHidden/>
          </w:rPr>
          <w:instrText xml:space="preserve"> PAGEREF _Toc223689527 \h </w:instrText>
        </w:r>
        <w:r w:rsidRPr="006C15A2">
          <w:rPr>
            <w:webHidden/>
          </w:rPr>
        </w:r>
        <w:r w:rsidRPr="006C15A2">
          <w:rPr>
            <w:webHidden/>
          </w:rPr>
          <w:fldChar w:fldCharType="separate"/>
        </w:r>
        <w:r w:rsidR="00CE2AD1">
          <w:rPr>
            <w:webHidden/>
          </w:rPr>
          <w:t>3</w:t>
        </w:r>
        <w:r w:rsidRPr="006C15A2">
          <w:rPr>
            <w:webHidden/>
          </w:rPr>
          <w:fldChar w:fldCharType="end"/>
        </w:r>
      </w:hyperlink>
    </w:p>
    <w:p w14:paraId="7A185445" w14:textId="3F0A2244"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28" w:history="1">
        <w:r w:rsidRPr="006C15A2">
          <w:rPr>
            <w:rStyle w:val="Hiperpovezava"/>
          </w:rPr>
          <w:t>3.</w:t>
        </w:r>
        <w:r w:rsidRPr="006C15A2">
          <w:rPr>
            <w:rFonts w:eastAsiaTheme="minorEastAsia" w:cstheme="minorBidi"/>
            <w:kern w:val="2"/>
            <w14:ligatures w14:val="standardContextual"/>
          </w:rPr>
          <w:tab/>
        </w:r>
        <w:r w:rsidRPr="006C15A2">
          <w:rPr>
            <w:rStyle w:val="Hiperpovezava"/>
          </w:rPr>
          <w:t>Pridobitev in pojasnila razpisne dokumentacije</w:t>
        </w:r>
        <w:r w:rsidRPr="006C15A2">
          <w:rPr>
            <w:webHidden/>
          </w:rPr>
          <w:tab/>
        </w:r>
        <w:r w:rsidRPr="006C15A2">
          <w:rPr>
            <w:webHidden/>
          </w:rPr>
          <w:fldChar w:fldCharType="begin"/>
        </w:r>
        <w:r w:rsidRPr="006C15A2">
          <w:rPr>
            <w:webHidden/>
          </w:rPr>
          <w:instrText xml:space="preserve"> PAGEREF _Toc223689528 \h </w:instrText>
        </w:r>
        <w:r w:rsidRPr="006C15A2">
          <w:rPr>
            <w:webHidden/>
          </w:rPr>
        </w:r>
        <w:r w:rsidRPr="006C15A2">
          <w:rPr>
            <w:webHidden/>
          </w:rPr>
          <w:fldChar w:fldCharType="separate"/>
        </w:r>
        <w:r w:rsidR="00CE2AD1">
          <w:rPr>
            <w:webHidden/>
          </w:rPr>
          <w:t>4</w:t>
        </w:r>
        <w:r w:rsidRPr="006C15A2">
          <w:rPr>
            <w:webHidden/>
          </w:rPr>
          <w:fldChar w:fldCharType="end"/>
        </w:r>
      </w:hyperlink>
    </w:p>
    <w:p w14:paraId="1265CED5" w14:textId="35A2E639"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29" w:history="1">
        <w:r w:rsidRPr="006C15A2">
          <w:rPr>
            <w:rStyle w:val="Hiperpovezava"/>
          </w:rPr>
          <w:t>4.</w:t>
        </w:r>
        <w:r w:rsidRPr="006C15A2">
          <w:rPr>
            <w:rFonts w:eastAsiaTheme="minorEastAsia" w:cstheme="minorBidi"/>
            <w:kern w:val="2"/>
            <w14:ligatures w14:val="standardContextual"/>
          </w:rPr>
          <w:tab/>
        </w:r>
        <w:r w:rsidRPr="006C15A2">
          <w:rPr>
            <w:rStyle w:val="Hiperpovezava"/>
          </w:rPr>
          <w:t>Ponudba</w:t>
        </w:r>
        <w:r w:rsidRPr="006C15A2">
          <w:rPr>
            <w:webHidden/>
          </w:rPr>
          <w:tab/>
        </w:r>
        <w:r w:rsidRPr="006C15A2">
          <w:rPr>
            <w:webHidden/>
          </w:rPr>
          <w:fldChar w:fldCharType="begin"/>
        </w:r>
        <w:r w:rsidRPr="006C15A2">
          <w:rPr>
            <w:webHidden/>
          </w:rPr>
          <w:instrText xml:space="preserve"> PAGEREF _Toc223689529 \h </w:instrText>
        </w:r>
        <w:r w:rsidRPr="006C15A2">
          <w:rPr>
            <w:webHidden/>
          </w:rPr>
        </w:r>
        <w:r w:rsidRPr="006C15A2">
          <w:rPr>
            <w:webHidden/>
          </w:rPr>
          <w:fldChar w:fldCharType="separate"/>
        </w:r>
        <w:r w:rsidR="00CE2AD1">
          <w:rPr>
            <w:webHidden/>
          </w:rPr>
          <w:t>4</w:t>
        </w:r>
        <w:r w:rsidRPr="006C15A2">
          <w:rPr>
            <w:webHidden/>
          </w:rPr>
          <w:fldChar w:fldCharType="end"/>
        </w:r>
      </w:hyperlink>
    </w:p>
    <w:p w14:paraId="66BC8D47" w14:textId="0BAB8819" w:rsidR="006C15A2" w:rsidRPr="006C15A2" w:rsidRDefault="006C15A2" w:rsidP="006C15A2">
      <w:pPr>
        <w:pStyle w:val="Kazalovsebine2"/>
        <w:tabs>
          <w:tab w:val="clear" w:pos="880"/>
          <w:tab w:val="clear" w:pos="9780"/>
          <w:tab w:val="left" w:pos="567"/>
          <w:tab w:val="right" w:leader="dot" w:pos="9922"/>
        </w:tabs>
        <w:rPr>
          <w:rFonts w:eastAsiaTheme="minorEastAsia" w:cstheme="minorBidi"/>
          <w:bCs w:val="0"/>
          <w:i w:val="0"/>
          <w:kern w:val="2"/>
          <w14:ligatures w14:val="standardContextual"/>
        </w:rPr>
      </w:pPr>
      <w:hyperlink w:anchor="_Toc223689530" w:history="1">
        <w:r w:rsidRPr="006C15A2">
          <w:rPr>
            <w:rStyle w:val="Hiperpovezava"/>
            <w:bCs w:val="0"/>
            <w:i w:val="0"/>
          </w:rPr>
          <w:t>4.1</w:t>
        </w:r>
        <w:r w:rsidRPr="006C15A2">
          <w:rPr>
            <w:rFonts w:eastAsiaTheme="minorEastAsia" w:cstheme="minorBidi"/>
            <w:bCs w:val="0"/>
            <w:i w:val="0"/>
            <w:kern w:val="2"/>
            <w14:ligatures w14:val="standardContextual"/>
          </w:rPr>
          <w:tab/>
        </w:r>
        <w:r w:rsidRPr="006C15A2">
          <w:rPr>
            <w:rStyle w:val="Hiperpovezava"/>
            <w:bCs w:val="0"/>
            <w:i w:val="0"/>
          </w:rPr>
          <w:t>Oblika, jezik in stroški ponudbe</w:t>
        </w:r>
        <w:r w:rsidRPr="006C15A2">
          <w:rPr>
            <w:bCs w:val="0"/>
            <w:i w:val="0"/>
            <w:webHidden/>
          </w:rPr>
          <w:tab/>
        </w:r>
        <w:r w:rsidRPr="006C15A2">
          <w:rPr>
            <w:bCs w:val="0"/>
            <w:i w:val="0"/>
            <w:webHidden/>
          </w:rPr>
          <w:fldChar w:fldCharType="begin"/>
        </w:r>
        <w:r w:rsidRPr="006C15A2">
          <w:rPr>
            <w:bCs w:val="0"/>
            <w:i w:val="0"/>
            <w:webHidden/>
          </w:rPr>
          <w:instrText xml:space="preserve"> PAGEREF _Toc223689530 \h </w:instrText>
        </w:r>
        <w:r w:rsidRPr="006C15A2">
          <w:rPr>
            <w:bCs w:val="0"/>
            <w:i w:val="0"/>
            <w:webHidden/>
          </w:rPr>
        </w:r>
        <w:r w:rsidRPr="006C15A2">
          <w:rPr>
            <w:bCs w:val="0"/>
            <w:i w:val="0"/>
            <w:webHidden/>
          </w:rPr>
          <w:fldChar w:fldCharType="separate"/>
        </w:r>
        <w:r w:rsidR="00CE2AD1">
          <w:rPr>
            <w:bCs w:val="0"/>
            <w:i w:val="0"/>
            <w:webHidden/>
          </w:rPr>
          <w:t>4</w:t>
        </w:r>
        <w:r w:rsidRPr="006C15A2">
          <w:rPr>
            <w:bCs w:val="0"/>
            <w:i w:val="0"/>
            <w:webHidden/>
          </w:rPr>
          <w:fldChar w:fldCharType="end"/>
        </w:r>
      </w:hyperlink>
    </w:p>
    <w:p w14:paraId="6A84DD11" w14:textId="637EE01D" w:rsidR="006C15A2" w:rsidRPr="006C15A2" w:rsidRDefault="006C15A2" w:rsidP="006C15A2">
      <w:pPr>
        <w:pStyle w:val="Kazalovsebine2"/>
        <w:tabs>
          <w:tab w:val="clear" w:pos="880"/>
          <w:tab w:val="clear" w:pos="9780"/>
          <w:tab w:val="left" w:pos="567"/>
          <w:tab w:val="right" w:leader="dot" w:pos="9922"/>
        </w:tabs>
        <w:rPr>
          <w:rFonts w:eastAsiaTheme="minorEastAsia" w:cstheme="minorBidi"/>
          <w:bCs w:val="0"/>
          <w:i w:val="0"/>
          <w:kern w:val="2"/>
          <w14:ligatures w14:val="standardContextual"/>
        </w:rPr>
      </w:pPr>
      <w:hyperlink w:anchor="_Toc223689531" w:history="1">
        <w:r w:rsidRPr="006C15A2">
          <w:rPr>
            <w:rStyle w:val="Hiperpovezava"/>
            <w:bCs w:val="0"/>
            <w:i w:val="0"/>
          </w:rPr>
          <w:t>4.2</w:t>
        </w:r>
        <w:r w:rsidRPr="006C15A2">
          <w:rPr>
            <w:rFonts w:eastAsiaTheme="minorEastAsia" w:cstheme="minorBidi"/>
            <w:bCs w:val="0"/>
            <w:i w:val="0"/>
            <w:kern w:val="2"/>
            <w14:ligatures w14:val="standardContextual"/>
          </w:rPr>
          <w:tab/>
        </w:r>
        <w:r w:rsidRPr="006C15A2">
          <w:rPr>
            <w:rStyle w:val="Hiperpovezava"/>
            <w:bCs w:val="0"/>
            <w:i w:val="0"/>
          </w:rPr>
          <w:t>ESPD</w:t>
        </w:r>
        <w:r w:rsidRPr="006C15A2">
          <w:rPr>
            <w:bCs w:val="0"/>
            <w:i w:val="0"/>
            <w:webHidden/>
          </w:rPr>
          <w:tab/>
        </w:r>
        <w:r w:rsidRPr="006C15A2">
          <w:rPr>
            <w:bCs w:val="0"/>
            <w:i w:val="0"/>
            <w:webHidden/>
          </w:rPr>
          <w:fldChar w:fldCharType="begin"/>
        </w:r>
        <w:r w:rsidRPr="006C15A2">
          <w:rPr>
            <w:bCs w:val="0"/>
            <w:i w:val="0"/>
            <w:webHidden/>
          </w:rPr>
          <w:instrText xml:space="preserve"> PAGEREF _Toc223689531 \h </w:instrText>
        </w:r>
        <w:r w:rsidRPr="006C15A2">
          <w:rPr>
            <w:bCs w:val="0"/>
            <w:i w:val="0"/>
            <w:webHidden/>
          </w:rPr>
        </w:r>
        <w:r w:rsidRPr="006C15A2">
          <w:rPr>
            <w:bCs w:val="0"/>
            <w:i w:val="0"/>
            <w:webHidden/>
          </w:rPr>
          <w:fldChar w:fldCharType="separate"/>
        </w:r>
        <w:r w:rsidR="00CE2AD1">
          <w:rPr>
            <w:bCs w:val="0"/>
            <w:i w:val="0"/>
            <w:webHidden/>
          </w:rPr>
          <w:t>5</w:t>
        </w:r>
        <w:r w:rsidRPr="006C15A2">
          <w:rPr>
            <w:bCs w:val="0"/>
            <w:i w:val="0"/>
            <w:webHidden/>
          </w:rPr>
          <w:fldChar w:fldCharType="end"/>
        </w:r>
      </w:hyperlink>
    </w:p>
    <w:p w14:paraId="0621D42F" w14:textId="7BEE4449" w:rsidR="006C15A2" w:rsidRPr="006C15A2" w:rsidRDefault="006C15A2" w:rsidP="006C15A2">
      <w:pPr>
        <w:pStyle w:val="Kazalovsebine2"/>
        <w:tabs>
          <w:tab w:val="clear" w:pos="880"/>
          <w:tab w:val="clear" w:pos="9780"/>
          <w:tab w:val="left" w:pos="567"/>
          <w:tab w:val="right" w:leader="dot" w:pos="9922"/>
        </w:tabs>
        <w:rPr>
          <w:rFonts w:eastAsiaTheme="minorEastAsia" w:cstheme="minorBidi"/>
          <w:bCs w:val="0"/>
          <w:i w:val="0"/>
          <w:kern w:val="2"/>
          <w14:ligatures w14:val="standardContextual"/>
        </w:rPr>
      </w:pPr>
      <w:hyperlink w:anchor="_Toc223689532" w:history="1">
        <w:r w:rsidRPr="006C15A2">
          <w:rPr>
            <w:rStyle w:val="Hiperpovezava"/>
            <w:bCs w:val="0"/>
            <w:i w:val="0"/>
          </w:rPr>
          <w:t>4.3</w:t>
        </w:r>
        <w:r w:rsidRPr="006C15A2">
          <w:rPr>
            <w:rFonts w:eastAsiaTheme="minorEastAsia" w:cstheme="minorBidi"/>
            <w:bCs w:val="0"/>
            <w:i w:val="0"/>
            <w:kern w:val="2"/>
            <w14:ligatures w14:val="standardContextual"/>
          </w:rPr>
          <w:tab/>
        </w:r>
        <w:r w:rsidRPr="006C15A2">
          <w:rPr>
            <w:rStyle w:val="Hiperpovezava"/>
            <w:bCs w:val="0"/>
            <w:i w:val="0"/>
          </w:rPr>
          <w:t>Ponudbena cena</w:t>
        </w:r>
        <w:r w:rsidRPr="006C15A2">
          <w:rPr>
            <w:bCs w:val="0"/>
            <w:i w:val="0"/>
            <w:webHidden/>
          </w:rPr>
          <w:tab/>
        </w:r>
        <w:r w:rsidRPr="006C15A2">
          <w:rPr>
            <w:bCs w:val="0"/>
            <w:i w:val="0"/>
            <w:webHidden/>
          </w:rPr>
          <w:fldChar w:fldCharType="begin"/>
        </w:r>
        <w:r w:rsidRPr="006C15A2">
          <w:rPr>
            <w:bCs w:val="0"/>
            <w:i w:val="0"/>
            <w:webHidden/>
          </w:rPr>
          <w:instrText xml:space="preserve"> PAGEREF _Toc223689532 \h </w:instrText>
        </w:r>
        <w:r w:rsidRPr="006C15A2">
          <w:rPr>
            <w:bCs w:val="0"/>
            <w:i w:val="0"/>
            <w:webHidden/>
          </w:rPr>
        </w:r>
        <w:r w:rsidRPr="006C15A2">
          <w:rPr>
            <w:bCs w:val="0"/>
            <w:i w:val="0"/>
            <w:webHidden/>
          </w:rPr>
          <w:fldChar w:fldCharType="separate"/>
        </w:r>
        <w:r w:rsidR="00CE2AD1">
          <w:rPr>
            <w:bCs w:val="0"/>
            <w:i w:val="0"/>
            <w:webHidden/>
          </w:rPr>
          <w:t>6</w:t>
        </w:r>
        <w:r w:rsidRPr="006C15A2">
          <w:rPr>
            <w:bCs w:val="0"/>
            <w:i w:val="0"/>
            <w:webHidden/>
          </w:rPr>
          <w:fldChar w:fldCharType="end"/>
        </w:r>
      </w:hyperlink>
    </w:p>
    <w:p w14:paraId="5AD5BDFA" w14:textId="597CE39A" w:rsidR="006C15A2" w:rsidRPr="006C15A2" w:rsidRDefault="006C15A2" w:rsidP="006C15A2">
      <w:pPr>
        <w:pStyle w:val="Kazalovsebine2"/>
        <w:tabs>
          <w:tab w:val="clear" w:pos="880"/>
          <w:tab w:val="clear" w:pos="9780"/>
          <w:tab w:val="left" w:pos="567"/>
          <w:tab w:val="right" w:leader="dot" w:pos="9922"/>
        </w:tabs>
        <w:rPr>
          <w:rFonts w:eastAsiaTheme="minorEastAsia" w:cstheme="minorBidi"/>
          <w:bCs w:val="0"/>
          <w:i w:val="0"/>
          <w:kern w:val="2"/>
          <w14:ligatures w14:val="standardContextual"/>
        </w:rPr>
      </w:pPr>
      <w:hyperlink w:anchor="_Toc223689533" w:history="1">
        <w:r w:rsidRPr="006C15A2">
          <w:rPr>
            <w:rStyle w:val="Hiperpovezava"/>
            <w:bCs w:val="0"/>
            <w:i w:val="0"/>
          </w:rPr>
          <w:t>4.4</w:t>
        </w:r>
        <w:r w:rsidRPr="006C15A2">
          <w:rPr>
            <w:rFonts w:eastAsiaTheme="minorEastAsia" w:cstheme="minorBidi"/>
            <w:bCs w:val="0"/>
            <w:i w:val="0"/>
            <w:kern w:val="2"/>
            <w14:ligatures w14:val="standardContextual"/>
          </w:rPr>
          <w:tab/>
        </w:r>
        <w:r w:rsidRPr="006C15A2">
          <w:rPr>
            <w:rStyle w:val="Hiperpovezava"/>
            <w:bCs w:val="0"/>
            <w:i w:val="0"/>
          </w:rPr>
          <w:t>Veljavnost ponudbe</w:t>
        </w:r>
        <w:r w:rsidRPr="006C15A2">
          <w:rPr>
            <w:bCs w:val="0"/>
            <w:i w:val="0"/>
            <w:webHidden/>
          </w:rPr>
          <w:tab/>
        </w:r>
        <w:r w:rsidRPr="006C15A2">
          <w:rPr>
            <w:bCs w:val="0"/>
            <w:i w:val="0"/>
            <w:webHidden/>
          </w:rPr>
          <w:fldChar w:fldCharType="begin"/>
        </w:r>
        <w:r w:rsidRPr="006C15A2">
          <w:rPr>
            <w:bCs w:val="0"/>
            <w:i w:val="0"/>
            <w:webHidden/>
          </w:rPr>
          <w:instrText xml:space="preserve"> PAGEREF _Toc223689533 \h </w:instrText>
        </w:r>
        <w:r w:rsidRPr="006C15A2">
          <w:rPr>
            <w:bCs w:val="0"/>
            <w:i w:val="0"/>
            <w:webHidden/>
          </w:rPr>
        </w:r>
        <w:r w:rsidRPr="006C15A2">
          <w:rPr>
            <w:bCs w:val="0"/>
            <w:i w:val="0"/>
            <w:webHidden/>
          </w:rPr>
          <w:fldChar w:fldCharType="separate"/>
        </w:r>
        <w:r w:rsidR="00CE2AD1">
          <w:rPr>
            <w:bCs w:val="0"/>
            <w:i w:val="0"/>
            <w:webHidden/>
          </w:rPr>
          <w:t>6</w:t>
        </w:r>
        <w:r w:rsidRPr="006C15A2">
          <w:rPr>
            <w:bCs w:val="0"/>
            <w:i w:val="0"/>
            <w:webHidden/>
          </w:rPr>
          <w:fldChar w:fldCharType="end"/>
        </w:r>
      </w:hyperlink>
    </w:p>
    <w:p w14:paraId="54E614C8" w14:textId="1581EB66"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34" w:history="1">
        <w:r w:rsidRPr="006C15A2">
          <w:rPr>
            <w:rStyle w:val="Hiperpovezava"/>
          </w:rPr>
          <w:t>5.</w:t>
        </w:r>
        <w:r w:rsidRPr="006C15A2">
          <w:rPr>
            <w:rFonts w:eastAsiaTheme="minorEastAsia" w:cstheme="minorBidi"/>
            <w:kern w:val="2"/>
            <w14:ligatures w14:val="standardContextual"/>
          </w:rPr>
          <w:tab/>
        </w:r>
        <w:r w:rsidRPr="006C15A2">
          <w:rPr>
            <w:rStyle w:val="Hiperpovezava"/>
          </w:rPr>
          <w:t>Skupna ponudba</w:t>
        </w:r>
        <w:r w:rsidRPr="006C15A2">
          <w:rPr>
            <w:webHidden/>
          </w:rPr>
          <w:tab/>
        </w:r>
        <w:r w:rsidRPr="006C15A2">
          <w:rPr>
            <w:webHidden/>
          </w:rPr>
          <w:fldChar w:fldCharType="begin"/>
        </w:r>
        <w:r w:rsidRPr="006C15A2">
          <w:rPr>
            <w:webHidden/>
          </w:rPr>
          <w:instrText xml:space="preserve"> PAGEREF _Toc223689534 \h </w:instrText>
        </w:r>
        <w:r w:rsidRPr="006C15A2">
          <w:rPr>
            <w:webHidden/>
          </w:rPr>
        </w:r>
        <w:r w:rsidRPr="006C15A2">
          <w:rPr>
            <w:webHidden/>
          </w:rPr>
          <w:fldChar w:fldCharType="separate"/>
        </w:r>
        <w:r w:rsidR="00CE2AD1">
          <w:rPr>
            <w:webHidden/>
          </w:rPr>
          <w:t>7</w:t>
        </w:r>
        <w:r w:rsidRPr="006C15A2">
          <w:rPr>
            <w:webHidden/>
          </w:rPr>
          <w:fldChar w:fldCharType="end"/>
        </w:r>
      </w:hyperlink>
    </w:p>
    <w:p w14:paraId="19B82B41" w14:textId="2E203FAC"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35" w:history="1">
        <w:r w:rsidRPr="006C15A2">
          <w:rPr>
            <w:rStyle w:val="Hiperpovezava"/>
          </w:rPr>
          <w:t>6.</w:t>
        </w:r>
        <w:r w:rsidRPr="006C15A2">
          <w:rPr>
            <w:rFonts w:eastAsiaTheme="minorEastAsia" w:cstheme="minorBidi"/>
            <w:kern w:val="2"/>
            <w14:ligatures w14:val="standardContextual"/>
          </w:rPr>
          <w:tab/>
        </w:r>
        <w:r w:rsidRPr="006C15A2">
          <w:rPr>
            <w:rStyle w:val="Hiperpovezava"/>
          </w:rPr>
          <w:t>Ponudba s podizvajalci</w:t>
        </w:r>
        <w:r w:rsidRPr="006C15A2">
          <w:rPr>
            <w:webHidden/>
          </w:rPr>
          <w:tab/>
        </w:r>
        <w:r w:rsidRPr="006C15A2">
          <w:rPr>
            <w:webHidden/>
          </w:rPr>
          <w:fldChar w:fldCharType="begin"/>
        </w:r>
        <w:r w:rsidRPr="006C15A2">
          <w:rPr>
            <w:webHidden/>
          </w:rPr>
          <w:instrText xml:space="preserve"> PAGEREF _Toc223689535 \h </w:instrText>
        </w:r>
        <w:r w:rsidRPr="006C15A2">
          <w:rPr>
            <w:webHidden/>
          </w:rPr>
        </w:r>
        <w:r w:rsidRPr="006C15A2">
          <w:rPr>
            <w:webHidden/>
          </w:rPr>
          <w:fldChar w:fldCharType="separate"/>
        </w:r>
        <w:r w:rsidR="00CE2AD1">
          <w:rPr>
            <w:webHidden/>
          </w:rPr>
          <w:t>7</w:t>
        </w:r>
        <w:r w:rsidRPr="006C15A2">
          <w:rPr>
            <w:webHidden/>
          </w:rPr>
          <w:fldChar w:fldCharType="end"/>
        </w:r>
      </w:hyperlink>
    </w:p>
    <w:p w14:paraId="496013FC" w14:textId="359F8E58"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36" w:history="1">
        <w:r w:rsidRPr="006C15A2">
          <w:rPr>
            <w:rStyle w:val="Hiperpovezava"/>
          </w:rPr>
          <w:t>7.</w:t>
        </w:r>
        <w:r w:rsidRPr="006C15A2">
          <w:rPr>
            <w:rFonts w:eastAsiaTheme="minorEastAsia" w:cstheme="minorBidi"/>
            <w:kern w:val="2"/>
            <w14:ligatures w14:val="standardContextual"/>
          </w:rPr>
          <w:tab/>
        </w:r>
        <w:r w:rsidRPr="006C15A2">
          <w:rPr>
            <w:rStyle w:val="Hiperpovezava"/>
          </w:rPr>
          <w:t>Poslovna skrivnost in varovanje zaupnih podatkov</w:t>
        </w:r>
        <w:r w:rsidRPr="006C15A2">
          <w:rPr>
            <w:webHidden/>
          </w:rPr>
          <w:tab/>
        </w:r>
        <w:r w:rsidRPr="006C15A2">
          <w:rPr>
            <w:webHidden/>
          </w:rPr>
          <w:fldChar w:fldCharType="begin"/>
        </w:r>
        <w:r w:rsidRPr="006C15A2">
          <w:rPr>
            <w:webHidden/>
          </w:rPr>
          <w:instrText xml:space="preserve"> PAGEREF _Toc223689536 \h </w:instrText>
        </w:r>
        <w:r w:rsidRPr="006C15A2">
          <w:rPr>
            <w:webHidden/>
          </w:rPr>
        </w:r>
        <w:r w:rsidRPr="006C15A2">
          <w:rPr>
            <w:webHidden/>
          </w:rPr>
          <w:fldChar w:fldCharType="separate"/>
        </w:r>
        <w:r w:rsidR="00CE2AD1">
          <w:rPr>
            <w:webHidden/>
          </w:rPr>
          <w:t>8</w:t>
        </w:r>
        <w:r w:rsidRPr="006C15A2">
          <w:rPr>
            <w:webHidden/>
          </w:rPr>
          <w:fldChar w:fldCharType="end"/>
        </w:r>
      </w:hyperlink>
    </w:p>
    <w:p w14:paraId="05EB8D4E" w14:textId="150A49A6"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37" w:history="1">
        <w:r w:rsidRPr="006C15A2">
          <w:rPr>
            <w:rStyle w:val="Hiperpovezava"/>
          </w:rPr>
          <w:t>8.</w:t>
        </w:r>
        <w:r w:rsidRPr="006C15A2">
          <w:rPr>
            <w:rFonts w:eastAsiaTheme="minorEastAsia" w:cstheme="minorBidi"/>
            <w:kern w:val="2"/>
            <w14:ligatures w14:val="standardContextual"/>
          </w:rPr>
          <w:tab/>
        </w:r>
        <w:r w:rsidRPr="006C15A2">
          <w:rPr>
            <w:rStyle w:val="Hiperpovezava"/>
          </w:rPr>
          <w:t>Pogodba</w:t>
        </w:r>
        <w:r w:rsidRPr="006C15A2">
          <w:rPr>
            <w:webHidden/>
          </w:rPr>
          <w:tab/>
        </w:r>
        <w:r w:rsidRPr="006C15A2">
          <w:rPr>
            <w:webHidden/>
          </w:rPr>
          <w:fldChar w:fldCharType="begin"/>
        </w:r>
        <w:r w:rsidRPr="006C15A2">
          <w:rPr>
            <w:webHidden/>
          </w:rPr>
          <w:instrText xml:space="preserve"> PAGEREF _Toc223689537 \h </w:instrText>
        </w:r>
        <w:r w:rsidRPr="006C15A2">
          <w:rPr>
            <w:webHidden/>
          </w:rPr>
        </w:r>
        <w:r w:rsidRPr="006C15A2">
          <w:rPr>
            <w:webHidden/>
          </w:rPr>
          <w:fldChar w:fldCharType="separate"/>
        </w:r>
        <w:r w:rsidR="00CE2AD1">
          <w:rPr>
            <w:webHidden/>
          </w:rPr>
          <w:t>9</w:t>
        </w:r>
        <w:r w:rsidRPr="006C15A2">
          <w:rPr>
            <w:webHidden/>
          </w:rPr>
          <w:fldChar w:fldCharType="end"/>
        </w:r>
      </w:hyperlink>
    </w:p>
    <w:p w14:paraId="3898AC3F" w14:textId="53B6FE11"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38" w:history="1">
        <w:r w:rsidRPr="006C15A2">
          <w:rPr>
            <w:rStyle w:val="Hiperpovezava"/>
          </w:rPr>
          <w:t>9.</w:t>
        </w:r>
        <w:r w:rsidRPr="006C15A2">
          <w:rPr>
            <w:rFonts w:eastAsiaTheme="minorEastAsia" w:cstheme="minorBidi"/>
            <w:kern w:val="2"/>
            <w14:ligatures w14:val="standardContextual"/>
          </w:rPr>
          <w:tab/>
        </w:r>
        <w:r w:rsidRPr="006C15A2">
          <w:rPr>
            <w:rStyle w:val="Hiperpovezava"/>
          </w:rPr>
          <w:t>Tehnične specifikacije</w:t>
        </w:r>
        <w:r w:rsidRPr="006C15A2">
          <w:rPr>
            <w:webHidden/>
          </w:rPr>
          <w:tab/>
        </w:r>
        <w:r w:rsidRPr="006C15A2">
          <w:rPr>
            <w:webHidden/>
          </w:rPr>
          <w:fldChar w:fldCharType="begin"/>
        </w:r>
        <w:r w:rsidRPr="006C15A2">
          <w:rPr>
            <w:webHidden/>
          </w:rPr>
          <w:instrText xml:space="preserve"> PAGEREF _Toc223689538 \h </w:instrText>
        </w:r>
        <w:r w:rsidRPr="006C15A2">
          <w:rPr>
            <w:webHidden/>
          </w:rPr>
        </w:r>
        <w:r w:rsidRPr="006C15A2">
          <w:rPr>
            <w:webHidden/>
          </w:rPr>
          <w:fldChar w:fldCharType="separate"/>
        </w:r>
        <w:r w:rsidR="00CE2AD1">
          <w:rPr>
            <w:webHidden/>
          </w:rPr>
          <w:t>10</w:t>
        </w:r>
        <w:r w:rsidRPr="006C15A2">
          <w:rPr>
            <w:webHidden/>
          </w:rPr>
          <w:fldChar w:fldCharType="end"/>
        </w:r>
      </w:hyperlink>
    </w:p>
    <w:p w14:paraId="5414CE98" w14:textId="6BFEFF0D"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39" w:history="1">
        <w:r w:rsidRPr="006C15A2">
          <w:rPr>
            <w:rStyle w:val="Hiperpovezava"/>
          </w:rPr>
          <w:t>10.</w:t>
        </w:r>
        <w:r w:rsidRPr="006C15A2">
          <w:rPr>
            <w:rFonts w:eastAsiaTheme="minorEastAsia" w:cstheme="minorBidi"/>
            <w:kern w:val="2"/>
            <w14:ligatures w14:val="standardContextual"/>
          </w:rPr>
          <w:tab/>
        </w:r>
        <w:r w:rsidRPr="006C15A2">
          <w:rPr>
            <w:rStyle w:val="Hiperpovezava"/>
          </w:rPr>
          <w:t>Ostali pogoji in storitve</w:t>
        </w:r>
        <w:r w:rsidRPr="006C15A2">
          <w:rPr>
            <w:webHidden/>
          </w:rPr>
          <w:tab/>
        </w:r>
        <w:r w:rsidRPr="006C15A2">
          <w:rPr>
            <w:webHidden/>
          </w:rPr>
          <w:fldChar w:fldCharType="begin"/>
        </w:r>
        <w:r w:rsidRPr="006C15A2">
          <w:rPr>
            <w:webHidden/>
          </w:rPr>
          <w:instrText xml:space="preserve"> PAGEREF _Toc223689539 \h </w:instrText>
        </w:r>
        <w:r w:rsidRPr="006C15A2">
          <w:rPr>
            <w:webHidden/>
          </w:rPr>
        </w:r>
        <w:r w:rsidRPr="006C15A2">
          <w:rPr>
            <w:webHidden/>
          </w:rPr>
          <w:fldChar w:fldCharType="separate"/>
        </w:r>
        <w:r w:rsidR="00CE2AD1">
          <w:rPr>
            <w:webHidden/>
          </w:rPr>
          <w:t>10</w:t>
        </w:r>
        <w:r w:rsidRPr="006C15A2">
          <w:rPr>
            <w:webHidden/>
          </w:rPr>
          <w:fldChar w:fldCharType="end"/>
        </w:r>
      </w:hyperlink>
    </w:p>
    <w:p w14:paraId="3D4671AA" w14:textId="76E8B4B4"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40" w:history="1">
        <w:r w:rsidRPr="006C15A2">
          <w:rPr>
            <w:rStyle w:val="Hiperpovezava"/>
          </w:rPr>
          <w:t>11.</w:t>
        </w:r>
        <w:r w:rsidRPr="006C15A2">
          <w:rPr>
            <w:rFonts w:eastAsiaTheme="minorEastAsia" w:cstheme="minorBidi"/>
            <w:kern w:val="2"/>
            <w14:ligatures w14:val="standardContextual"/>
          </w:rPr>
          <w:tab/>
        </w:r>
        <w:r w:rsidRPr="006C15A2">
          <w:rPr>
            <w:rStyle w:val="Hiperpovezava"/>
          </w:rPr>
          <w:t>Dobavni rok, obdobje garancije ter servisiranje opreme</w:t>
        </w:r>
        <w:r w:rsidRPr="006C15A2">
          <w:rPr>
            <w:webHidden/>
          </w:rPr>
          <w:tab/>
        </w:r>
        <w:r w:rsidRPr="006C15A2">
          <w:rPr>
            <w:webHidden/>
          </w:rPr>
          <w:fldChar w:fldCharType="begin"/>
        </w:r>
        <w:r w:rsidRPr="006C15A2">
          <w:rPr>
            <w:webHidden/>
          </w:rPr>
          <w:instrText xml:space="preserve"> PAGEREF _Toc223689540 \h </w:instrText>
        </w:r>
        <w:r w:rsidRPr="006C15A2">
          <w:rPr>
            <w:webHidden/>
          </w:rPr>
        </w:r>
        <w:r w:rsidRPr="006C15A2">
          <w:rPr>
            <w:webHidden/>
          </w:rPr>
          <w:fldChar w:fldCharType="separate"/>
        </w:r>
        <w:r w:rsidR="00CE2AD1">
          <w:rPr>
            <w:webHidden/>
          </w:rPr>
          <w:t>11</w:t>
        </w:r>
        <w:r w:rsidRPr="006C15A2">
          <w:rPr>
            <w:webHidden/>
          </w:rPr>
          <w:fldChar w:fldCharType="end"/>
        </w:r>
      </w:hyperlink>
    </w:p>
    <w:p w14:paraId="5283556F" w14:textId="2FBBCE48"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41" w:history="1">
        <w:r w:rsidRPr="006C15A2">
          <w:rPr>
            <w:rStyle w:val="Hiperpovezava"/>
          </w:rPr>
          <w:t>12.</w:t>
        </w:r>
        <w:r w:rsidRPr="006C15A2">
          <w:rPr>
            <w:rFonts w:eastAsiaTheme="minorEastAsia" w:cstheme="minorBidi"/>
            <w:kern w:val="2"/>
            <w14:ligatures w14:val="standardContextual"/>
          </w:rPr>
          <w:tab/>
        </w:r>
        <w:r w:rsidRPr="006C15A2">
          <w:rPr>
            <w:rStyle w:val="Hiperpovezava"/>
          </w:rPr>
          <w:t>Merila za izbor</w:t>
        </w:r>
        <w:r w:rsidRPr="006C15A2">
          <w:rPr>
            <w:webHidden/>
          </w:rPr>
          <w:tab/>
        </w:r>
        <w:r w:rsidRPr="006C15A2">
          <w:rPr>
            <w:webHidden/>
          </w:rPr>
          <w:fldChar w:fldCharType="begin"/>
        </w:r>
        <w:r w:rsidRPr="006C15A2">
          <w:rPr>
            <w:webHidden/>
          </w:rPr>
          <w:instrText xml:space="preserve"> PAGEREF _Toc223689541 \h </w:instrText>
        </w:r>
        <w:r w:rsidRPr="006C15A2">
          <w:rPr>
            <w:webHidden/>
          </w:rPr>
        </w:r>
        <w:r w:rsidRPr="006C15A2">
          <w:rPr>
            <w:webHidden/>
          </w:rPr>
          <w:fldChar w:fldCharType="separate"/>
        </w:r>
        <w:r w:rsidR="00CE2AD1">
          <w:rPr>
            <w:webHidden/>
          </w:rPr>
          <w:t>11</w:t>
        </w:r>
        <w:r w:rsidRPr="006C15A2">
          <w:rPr>
            <w:webHidden/>
          </w:rPr>
          <w:fldChar w:fldCharType="end"/>
        </w:r>
      </w:hyperlink>
    </w:p>
    <w:p w14:paraId="13715287" w14:textId="6418601B"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42" w:history="1">
        <w:r w:rsidRPr="006C15A2">
          <w:rPr>
            <w:rStyle w:val="Hiperpovezava"/>
          </w:rPr>
          <w:t>13.</w:t>
        </w:r>
        <w:r w:rsidRPr="006C15A2">
          <w:rPr>
            <w:rFonts w:eastAsiaTheme="minorEastAsia" w:cstheme="minorBidi"/>
            <w:kern w:val="2"/>
            <w14:ligatures w14:val="standardContextual"/>
          </w:rPr>
          <w:tab/>
        </w:r>
        <w:r w:rsidRPr="006C15A2">
          <w:rPr>
            <w:rStyle w:val="Hiperpovezava"/>
          </w:rPr>
          <w:t>Razlogi za izključitev</w:t>
        </w:r>
        <w:r w:rsidRPr="006C15A2">
          <w:rPr>
            <w:webHidden/>
          </w:rPr>
          <w:tab/>
        </w:r>
        <w:r w:rsidRPr="006C15A2">
          <w:rPr>
            <w:webHidden/>
          </w:rPr>
          <w:fldChar w:fldCharType="begin"/>
        </w:r>
        <w:r w:rsidRPr="006C15A2">
          <w:rPr>
            <w:webHidden/>
          </w:rPr>
          <w:instrText xml:space="preserve"> PAGEREF _Toc223689542 \h </w:instrText>
        </w:r>
        <w:r w:rsidRPr="006C15A2">
          <w:rPr>
            <w:webHidden/>
          </w:rPr>
        </w:r>
        <w:r w:rsidRPr="006C15A2">
          <w:rPr>
            <w:webHidden/>
          </w:rPr>
          <w:fldChar w:fldCharType="separate"/>
        </w:r>
        <w:r w:rsidR="00CE2AD1">
          <w:rPr>
            <w:webHidden/>
          </w:rPr>
          <w:t>12</w:t>
        </w:r>
        <w:r w:rsidRPr="006C15A2">
          <w:rPr>
            <w:webHidden/>
          </w:rPr>
          <w:fldChar w:fldCharType="end"/>
        </w:r>
      </w:hyperlink>
    </w:p>
    <w:p w14:paraId="7D77B84A" w14:textId="6341A366" w:rsidR="006C15A2" w:rsidRPr="006C15A2" w:rsidRDefault="006C15A2" w:rsidP="006C15A2">
      <w:pPr>
        <w:pStyle w:val="Kazalovsebine2"/>
        <w:tabs>
          <w:tab w:val="clear" w:pos="880"/>
          <w:tab w:val="clear" w:pos="9780"/>
          <w:tab w:val="left" w:pos="709"/>
          <w:tab w:val="right" w:leader="dot" w:pos="9922"/>
        </w:tabs>
        <w:rPr>
          <w:rFonts w:eastAsiaTheme="minorEastAsia" w:cstheme="minorBidi"/>
          <w:bCs w:val="0"/>
          <w:i w:val="0"/>
          <w:kern w:val="2"/>
          <w14:ligatures w14:val="standardContextual"/>
        </w:rPr>
      </w:pPr>
      <w:hyperlink w:anchor="_Toc223689543" w:history="1">
        <w:r w:rsidRPr="006C15A2">
          <w:rPr>
            <w:rStyle w:val="Hiperpovezava"/>
            <w:bCs w:val="0"/>
            <w:i w:val="0"/>
          </w:rPr>
          <w:t>13.1</w:t>
        </w:r>
        <w:r w:rsidRPr="006C15A2">
          <w:rPr>
            <w:rFonts w:eastAsiaTheme="minorEastAsia" w:cstheme="minorBidi"/>
            <w:bCs w:val="0"/>
            <w:i w:val="0"/>
            <w:kern w:val="2"/>
            <w14:ligatures w14:val="standardContextual"/>
          </w:rPr>
          <w:tab/>
        </w:r>
        <w:r w:rsidRPr="006C15A2">
          <w:rPr>
            <w:rStyle w:val="Hiperpovezava"/>
            <w:bCs w:val="0"/>
            <w:i w:val="0"/>
          </w:rPr>
          <w:t>Predhodna nekaznovanost</w:t>
        </w:r>
        <w:r w:rsidRPr="006C15A2">
          <w:rPr>
            <w:bCs w:val="0"/>
            <w:i w:val="0"/>
            <w:webHidden/>
          </w:rPr>
          <w:tab/>
        </w:r>
        <w:r w:rsidRPr="006C15A2">
          <w:rPr>
            <w:bCs w:val="0"/>
            <w:i w:val="0"/>
            <w:webHidden/>
          </w:rPr>
          <w:fldChar w:fldCharType="begin"/>
        </w:r>
        <w:r w:rsidRPr="006C15A2">
          <w:rPr>
            <w:bCs w:val="0"/>
            <w:i w:val="0"/>
            <w:webHidden/>
          </w:rPr>
          <w:instrText xml:space="preserve"> PAGEREF _Toc223689543 \h </w:instrText>
        </w:r>
        <w:r w:rsidRPr="006C15A2">
          <w:rPr>
            <w:bCs w:val="0"/>
            <w:i w:val="0"/>
            <w:webHidden/>
          </w:rPr>
        </w:r>
        <w:r w:rsidRPr="006C15A2">
          <w:rPr>
            <w:bCs w:val="0"/>
            <w:i w:val="0"/>
            <w:webHidden/>
          </w:rPr>
          <w:fldChar w:fldCharType="separate"/>
        </w:r>
        <w:r w:rsidR="00CE2AD1">
          <w:rPr>
            <w:bCs w:val="0"/>
            <w:i w:val="0"/>
            <w:webHidden/>
          </w:rPr>
          <w:t>12</w:t>
        </w:r>
        <w:r w:rsidRPr="006C15A2">
          <w:rPr>
            <w:bCs w:val="0"/>
            <w:i w:val="0"/>
            <w:webHidden/>
          </w:rPr>
          <w:fldChar w:fldCharType="end"/>
        </w:r>
      </w:hyperlink>
    </w:p>
    <w:p w14:paraId="74E5F860" w14:textId="4D031EA4" w:rsidR="006C15A2" w:rsidRPr="006C15A2" w:rsidRDefault="006C15A2" w:rsidP="006C15A2">
      <w:pPr>
        <w:pStyle w:val="Kazalovsebine2"/>
        <w:tabs>
          <w:tab w:val="clear" w:pos="880"/>
          <w:tab w:val="clear" w:pos="9780"/>
          <w:tab w:val="left" w:pos="709"/>
          <w:tab w:val="right" w:leader="dot" w:pos="9922"/>
        </w:tabs>
        <w:rPr>
          <w:rFonts w:eastAsiaTheme="minorEastAsia" w:cstheme="minorBidi"/>
          <w:bCs w:val="0"/>
          <w:i w:val="0"/>
          <w:kern w:val="2"/>
          <w14:ligatures w14:val="standardContextual"/>
        </w:rPr>
      </w:pPr>
      <w:hyperlink w:anchor="_Toc223689544" w:history="1">
        <w:r w:rsidRPr="006C15A2">
          <w:rPr>
            <w:rStyle w:val="Hiperpovezava"/>
            <w:bCs w:val="0"/>
            <w:i w:val="0"/>
          </w:rPr>
          <w:t>13.2</w:t>
        </w:r>
        <w:r w:rsidRPr="006C15A2">
          <w:rPr>
            <w:rFonts w:eastAsiaTheme="minorEastAsia" w:cstheme="minorBidi"/>
            <w:bCs w:val="0"/>
            <w:i w:val="0"/>
            <w:kern w:val="2"/>
            <w14:ligatures w14:val="standardContextual"/>
          </w:rPr>
          <w:tab/>
        </w:r>
        <w:r w:rsidRPr="006C15A2">
          <w:rPr>
            <w:rStyle w:val="Hiperpovezava"/>
            <w:bCs w:val="0"/>
            <w:i w:val="0"/>
          </w:rPr>
          <w:t>Neplačilo davkov in drugih obveznih dajatev</w:t>
        </w:r>
        <w:r w:rsidRPr="006C15A2">
          <w:rPr>
            <w:bCs w:val="0"/>
            <w:i w:val="0"/>
            <w:webHidden/>
          </w:rPr>
          <w:tab/>
        </w:r>
        <w:r w:rsidRPr="006C15A2">
          <w:rPr>
            <w:bCs w:val="0"/>
            <w:i w:val="0"/>
            <w:webHidden/>
          </w:rPr>
          <w:fldChar w:fldCharType="begin"/>
        </w:r>
        <w:r w:rsidRPr="006C15A2">
          <w:rPr>
            <w:bCs w:val="0"/>
            <w:i w:val="0"/>
            <w:webHidden/>
          </w:rPr>
          <w:instrText xml:space="preserve"> PAGEREF _Toc223689544 \h </w:instrText>
        </w:r>
        <w:r w:rsidRPr="006C15A2">
          <w:rPr>
            <w:bCs w:val="0"/>
            <w:i w:val="0"/>
            <w:webHidden/>
          </w:rPr>
        </w:r>
        <w:r w:rsidRPr="006C15A2">
          <w:rPr>
            <w:bCs w:val="0"/>
            <w:i w:val="0"/>
            <w:webHidden/>
          </w:rPr>
          <w:fldChar w:fldCharType="separate"/>
        </w:r>
        <w:r w:rsidR="00CE2AD1">
          <w:rPr>
            <w:bCs w:val="0"/>
            <w:i w:val="0"/>
            <w:webHidden/>
          </w:rPr>
          <w:t>12</w:t>
        </w:r>
        <w:r w:rsidRPr="006C15A2">
          <w:rPr>
            <w:bCs w:val="0"/>
            <w:i w:val="0"/>
            <w:webHidden/>
          </w:rPr>
          <w:fldChar w:fldCharType="end"/>
        </w:r>
      </w:hyperlink>
    </w:p>
    <w:p w14:paraId="357660B4" w14:textId="75E0B16D" w:rsidR="006C15A2" w:rsidRPr="006C15A2" w:rsidRDefault="006C15A2" w:rsidP="006C15A2">
      <w:pPr>
        <w:pStyle w:val="Kazalovsebine2"/>
        <w:tabs>
          <w:tab w:val="clear" w:pos="880"/>
          <w:tab w:val="clear" w:pos="9780"/>
          <w:tab w:val="left" w:pos="709"/>
          <w:tab w:val="right" w:leader="dot" w:pos="9922"/>
        </w:tabs>
        <w:rPr>
          <w:rFonts w:eastAsiaTheme="minorEastAsia" w:cstheme="minorBidi"/>
          <w:bCs w:val="0"/>
          <w:i w:val="0"/>
          <w:kern w:val="2"/>
          <w14:ligatures w14:val="standardContextual"/>
        </w:rPr>
      </w:pPr>
      <w:hyperlink w:anchor="_Toc223689545" w:history="1">
        <w:r w:rsidRPr="006C15A2">
          <w:rPr>
            <w:rStyle w:val="Hiperpovezava"/>
            <w:bCs w:val="0"/>
            <w:i w:val="0"/>
          </w:rPr>
          <w:t>13.3</w:t>
        </w:r>
        <w:r w:rsidRPr="006C15A2">
          <w:rPr>
            <w:rFonts w:eastAsiaTheme="minorEastAsia" w:cstheme="minorBidi"/>
            <w:bCs w:val="0"/>
            <w:i w:val="0"/>
            <w:kern w:val="2"/>
            <w14:ligatures w14:val="standardContextual"/>
          </w:rPr>
          <w:tab/>
        </w:r>
        <w:r w:rsidRPr="006C15A2">
          <w:rPr>
            <w:rStyle w:val="Hiperpovezava"/>
            <w:bCs w:val="0"/>
            <w:i w:val="0"/>
          </w:rPr>
          <w:t>Uvrstitev v evidenco gospodarskih subjektov z izrečenimi stranskimi sankcijami izločitve iz postopkov javnega naročanja</w:t>
        </w:r>
        <w:r w:rsidRPr="006C15A2">
          <w:rPr>
            <w:bCs w:val="0"/>
            <w:i w:val="0"/>
            <w:webHidden/>
          </w:rPr>
          <w:tab/>
        </w:r>
        <w:r w:rsidRPr="006C15A2">
          <w:rPr>
            <w:bCs w:val="0"/>
            <w:i w:val="0"/>
            <w:webHidden/>
          </w:rPr>
          <w:fldChar w:fldCharType="begin"/>
        </w:r>
        <w:r w:rsidRPr="006C15A2">
          <w:rPr>
            <w:bCs w:val="0"/>
            <w:i w:val="0"/>
            <w:webHidden/>
          </w:rPr>
          <w:instrText xml:space="preserve"> PAGEREF _Toc223689545 \h </w:instrText>
        </w:r>
        <w:r w:rsidRPr="006C15A2">
          <w:rPr>
            <w:bCs w:val="0"/>
            <w:i w:val="0"/>
            <w:webHidden/>
          </w:rPr>
        </w:r>
        <w:r w:rsidRPr="006C15A2">
          <w:rPr>
            <w:bCs w:val="0"/>
            <w:i w:val="0"/>
            <w:webHidden/>
          </w:rPr>
          <w:fldChar w:fldCharType="separate"/>
        </w:r>
        <w:r w:rsidR="00CE2AD1">
          <w:rPr>
            <w:bCs w:val="0"/>
            <w:i w:val="0"/>
            <w:webHidden/>
          </w:rPr>
          <w:t>13</w:t>
        </w:r>
        <w:r w:rsidRPr="006C15A2">
          <w:rPr>
            <w:bCs w:val="0"/>
            <w:i w:val="0"/>
            <w:webHidden/>
          </w:rPr>
          <w:fldChar w:fldCharType="end"/>
        </w:r>
      </w:hyperlink>
    </w:p>
    <w:p w14:paraId="1968AD8A" w14:textId="1CBADE7E" w:rsidR="006C15A2" w:rsidRPr="006C15A2" w:rsidRDefault="006C15A2" w:rsidP="006C15A2">
      <w:pPr>
        <w:pStyle w:val="Kazalovsebine2"/>
        <w:tabs>
          <w:tab w:val="clear" w:pos="880"/>
          <w:tab w:val="clear" w:pos="9780"/>
          <w:tab w:val="left" w:pos="709"/>
          <w:tab w:val="right" w:leader="dot" w:pos="9922"/>
        </w:tabs>
        <w:rPr>
          <w:rFonts w:eastAsiaTheme="minorEastAsia" w:cstheme="minorBidi"/>
          <w:bCs w:val="0"/>
          <w:i w:val="0"/>
          <w:kern w:val="2"/>
          <w14:ligatures w14:val="standardContextual"/>
        </w:rPr>
      </w:pPr>
      <w:hyperlink w:anchor="_Toc223689546" w:history="1">
        <w:r w:rsidRPr="006C15A2">
          <w:rPr>
            <w:rStyle w:val="Hiperpovezava"/>
            <w:bCs w:val="0"/>
            <w:i w:val="0"/>
          </w:rPr>
          <w:t>13.4</w:t>
        </w:r>
        <w:r w:rsidRPr="006C15A2">
          <w:rPr>
            <w:rFonts w:eastAsiaTheme="minorEastAsia" w:cstheme="minorBidi"/>
            <w:bCs w:val="0"/>
            <w:i w:val="0"/>
            <w:kern w:val="2"/>
            <w14:ligatures w14:val="standardContextual"/>
          </w:rPr>
          <w:tab/>
        </w:r>
        <w:r w:rsidRPr="006C15A2">
          <w:rPr>
            <w:rStyle w:val="Hiperpovezava"/>
            <w:bCs w:val="0"/>
            <w:i w:val="0"/>
          </w:rPr>
          <w:t>Izrek globe zaradi prekrška v zvezi s plačilom za delo</w:t>
        </w:r>
        <w:r w:rsidRPr="006C15A2">
          <w:rPr>
            <w:bCs w:val="0"/>
            <w:i w:val="0"/>
            <w:webHidden/>
          </w:rPr>
          <w:tab/>
        </w:r>
        <w:r w:rsidRPr="006C15A2">
          <w:rPr>
            <w:bCs w:val="0"/>
            <w:i w:val="0"/>
            <w:webHidden/>
          </w:rPr>
          <w:fldChar w:fldCharType="begin"/>
        </w:r>
        <w:r w:rsidRPr="006C15A2">
          <w:rPr>
            <w:bCs w:val="0"/>
            <w:i w:val="0"/>
            <w:webHidden/>
          </w:rPr>
          <w:instrText xml:space="preserve"> PAGEREF _Toc223689546 \h </w:instrText>
        </w:r>
        <w:r w:rsidRPr="006C15A2">
          <w:rPr>
            <w:bCs w:val="0"/>
            <w:i w:val="0"/>
            <w:webHidden/>
          </w:rPr>
        </w:r>
        <w:r w:rsidRPr="006C15A2">
          <w:rPr>
            <w:bCs w:val="0"/>
            <w:i w:val="0"/>
            <w:webHidden/>
          </w:rPr>
          <w:fldChar w:fldCharType="separate"/>
        </w:r>
        <w:r w:rsidR="00CE2AD1">
          <w:rPr>
            <w:bCs w:val="0"/>
            <w:i w:val="0"/>
            <w:webHidden/>
          </w:rPr>
          <w:t>13</w:t>
        </w:r>
        <w:r w:rsidRPr="006C15A2">
          <w:rPr>
            <w:bCs w:val="0"/>
            <w:i w:val="0"/>
            <w:webHidden/>
          </w:rPr>
          <w:fldChar w:fldCharType="end"/>
        </w:r>
      </w:hyperlink>
    </w:p>
    <w:p w14:paraId="5FD639EF" w14:textId="130185E2"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47" w:history="1">
        <w:r w:rsidRPr="006C15A2">
          <w:rPr>
            <w:rStyle w:val="Hiperpovezava"/>
          </w:rPr>
          <w:t>14.</w:t>
        </w:r>
        <w:r w:rsidRPr="006C15A2">
          <w:rPr>
            <w:rFonts w:eastAsiaTheme="minorEastAsia" w:cstheme="minorBidi"/>
            <w:kern w:val="2"/>
            <w14:ligatures w14:val="standardContextual"/>
          </w:rPr>
          <w:tab/>
        </w:r>
        <w:r w:rsidRPr="006C15A2">
          <w:rPr>
            <w:rStyle w:val="Hiperpovezava"/>
          </w:rPr>
          <w:t>Pogoji za priznanje sposobnosti</w:t>
        </w:r>
        <w:r w:rsidRPr="006C15A2">
          <w:rPr>
            <w:webHidden/>
          </w:rPr>
          <w:tab/>
        </w:r>
        <w:r w:rsidRPr="006C15A2">
          <w:rPr>
            <w:webHidden/>
          </w:rPr>
          <w:fldChar w:fldCharType="begin"/>
        </w:r>
        <w:r w:rsidRPr="006C15A2">
          <w:rPr>
            <w:webHidden/>
          </w:rPr>
          <w:instrText xml:space="preserve"> PAGEREF _Toc223689547 \h </w:instrText>
        </w:r>
        <w:r w:rsidRPr="006C15A2">
          <w:rPr>
            <w:webHidden/>
          </w:rPr>
        </w:r>
        <w:r w:rsidRPr="006C15A2">
          <w:rPr>
            <w:webHidden/>
          </w:rPr>
          <w:fldChar w:fldCharType="separate"/>
        </w:r>
        <w:r w:rsidR="00CE2AD1">
          <w:rPr>
            <w:webHidden/>
          </w:rPr>
          <w:t>13</w:t>
        </w:r>
        <w:r w:rsidRPr="006C15A2">
          <w:rPr>
            <w:webHidden/>
          </w:rPr>
          <w:fldChar w:fldCharType="end"/>
        </w:r>
      </w:hyperlink>
    </w:p>
    <w:p w14:paraId="38796582" w14:textId="0C088AE4" w:rsidR="006C15A2" w:rsidRPr="006C15A2" w:rsidRDefault="006C15A2" w:rsidP="006C15A2">
      <w:pPr>
        <w:pStyle w:val="Kazalovsebine2"/>
        <w:tabs>
          <w:tab w:val="clear" w:pos="880"/>
          <w:tab w:val="clear" w:pos="9780"/>
          <w:tab w:val="left" w:pos="709"/>
          <w:tab w:val="right" w:leader="dot" w:pos="9922"/>
        </w:tabs>
        <w:rPr>
          <w:rFonts w:eastAsiaTheme="minorEastAsia" w:cstheme="minorBidi"/>
          <w:bCs w:val="0"/>
          <w:i w:val="0"/>
          <w:kern w:val="2"/>
          <w14:ligatures w14:val="standardContextual"/>
        </w:rPr>
      </w:pPr>
      <w:hyperlink w:anchor="_Toc223689548" w:history="1">
        <w:r w:rsidRPr="006C15A2">
          <w:rPr>
            <w:rStyle w:val="Hiperpovezava"/>
            <w:bCs w:val="0"/>
            <w:i w:val="0"/>
          </w:rPr>
          <w:t>14.1</w:t>
        </w:r>
        <w:r w:rsidRPr="006C15A2">
          <w:rPr>
            <w:rFonts w:eastAsiaTheme="minorEastAsia" w:cstheme="minorBidi"/>
            <w:bCs w:val="0"/>
            <w:i w:val="0"/>
            <w:kern w:val="2"/>
            <w14:ligatures w14:val="standardContextual"/>
          </w:rPr>
          <w:tab/>
        </w:r>
        <w:r w:rsidRPr="006C15A2">
          <w:rPr>
            <w:rStyle w:val="Hiperpovezava"/>
            <w:bCs w:val="0"/>
            <w:i w:val="0"/>
          </w:rPr>
          <w:t>Ustreznost za opravljanje poklicne dejavnosti</w:t>
        </w:r>
        <w:r w:rsidRPr="006C15A2">
          <w:rPr>
            <w:bCs w:val="0"/>
            <w:i w:val="0"/>
            <w:webHidden/>
          </w:rPr>
          <w:tab/>
        </w:r>
        <w:r w:rsidRPr="006C15A2">
          <w:rPr>
            <w:bCs w:val="0"/>
            <w:i w:val="0"/>
            <w:webHidden/>
          </w:rPr>
          <w:fldChar w:fldCharType="begin"/>
        </w:r>
        <w:r w:rsidRPr="006C15A2">
          <w:rPr>
            <w:bCs w:val="0"/>
            <w:i w:val="0"/>
            <w:webHidden/>
          </w:rPr>
          <w:instrText xml:space="preserve"> PAGEREF _Toc223689548 \h </w:instrText>
        </w:r>
        <w:r w:rsidRPr="006C15A2">
          <w:rPr>
            <w:bCs w:val="0"/>
            <w:i w:val="0"/>
            <w:webHidden/>
          </w:rPr>
        </w:r>
        <w:r w:rsidRPr="006C15A2">
          <w:rPr>
            <w:bCs w:val="0"/>
            <w:i w:val="0"/>
            <w:webHidden/>
          </w:rPr>
          <w:fldChar w:fldCharType="separate"/>
        </w:r>
        <w:r w:rsidR="00CE2AD1">
          <w:rPr>
            <w:bCs w:val="0"/>
            <w:i w:val="0"/>
            <w:webHidden/>
          </w:rPr>
          <w:t>13</w:t>
        </w:r>
        <w:r w:rsidRPr="006C15A2">
          <w:rPr>
            <w:bCs w:val="0"/>
            <w:i w:val="0"/>
            <w:webHidden/>
          </w:rPr>
          <w:fldChar w:fldCharType="end"/>
        </w:r>
      </w:hyperlink>
    </w:p>
    <w:p w14:paraId="24380458" w14:textId="1BEAD0C7" w:rsidR="006C15A2" w:rsidRPr="006C15A2" w:rsidRDefault="006C15A2" w:rsidP="006C15A2">
      <w:pPr>
        <w:pStyle w:val="Kazalovsebine2"/>
        <w:tabs>
          <w:tab w:val="clear" w:pos="880"/>
          <w:tab w:val="clear" w:pos="9780"/>
          <w:tab w:val="left" w:pos="709"/>
          <w:tab w:val="right" w:leader="dot" w:pos="9922"/>
        </w:tabs>
        <w:rPr>
          <w:rFonts w:eastAsiaTheme="minorEastAsia" w:cstheme="minorBidi"/>
          <w:bCs w:val="0"/>
          <w:i w:val="0"/>
          <w:kern w:val="2"/>
          <w14:ligatures w14:val="standardContextual"/>
        </w:rPr>
      </w:pPr>
      <w:hyperlink w:anchor="_Toc223689549" w:history="1">
        <w:r w:rsidRPr="006C15A2">
          <w:rPr>
            <w:rStyle w:val="Hiperpovezava"/>
            <w:bCs w:val="0"/>
            <w:i w:val="0"/>
          </w:rPr>
          <w:t>14.2</w:t>
        </w:r>
        <w:r w:rsidRPr="006C15A2">
          <w:rPr>
            <w:rFonts w:eastAsiaTheme="minorEastAsia" w:cstheme="minorBidi"/>
            <w:bCs w:val="0"/>
            <w:i w:val="0"/>
            <w:kern w:val="2"/>
            <w14:ligatures w14:val="standardContextual"/>
          </w:rPr>
          <w:tab/>
        </w:r>
        <w:r w:rsidRPr="006C15A2">
          <w:rPr>
            <w:rStyle w:val="Hiperpovezava"/>
            <w:bCs w:val="0"/>
            <w:i w:val="0"/>
          </w:rPr>
          <w:t>Tehnična in strokovna sposobnost - reference</w:t>
        </w:r>
        <w:r w:rsidRPr="006C15A2">
          <w:rPr>
            <w:bCs w:val="0"/>
            <w:i w:val="0"/>
            <w:webHidden/>
          </w:rPr>
          <w:tab/>
        </w:r>
        <w:r w:rsidRPr="006C15A2">
          <w:rPr>
            <w:bCs w:val="0"/>
            <w:i w:val="0"/>
            <w:webHidden/>
          </w:rPr>
          <w:fldChar w:fldCharType="begin"/>
        </w:r>
        <w:r w:rsidRPr="006C15A2">
          <w:rPr>
            <w:bCs w:val="0"/>
            <w:i w:val="0"/>
            <w:webHidden/>
          </w:rPr>
          <w:instrText xml:space="preserve"> PAGEREF _Toc223689549 \h </w:instrText>
        </w:r>
        <w:r w:rsidRPr="006C15A2">
          <w:rPr>
            <w:bCs w:val="0"/>
            <w:i w:val="0"/>
            <w:webHidden/>
          </w:rPr>
        </w:r>
        <w:r w:rsidRPr="006C15A2">
          <w:rPr>
            <w:bCs w:val="0"/>
            <w:i w:val="0"/>
            <w:webHidden/>
          </w:rPr>
          <w:fldChar w:fldCharType="separate"/>
        </w:r>
        <w:r w:rsidR="00CE2AD1">
          <w:rPr>
            <w:bCs w:val="0"/>
            <w:i w:val="0"/>
            <w:webHidden/>
          </w:rPr>
          <w:t>14</w:t>
        </w:r>
        <w:r w:rsidRPr="006C15A2">
          <w:rPr>
            <w:bCs w:val="0"/>
            <w:i w:val="0"/>
            <w:webHidden/>
          </w:rPr>
          <w:fldChar w:fldCharType="end"/>
        </w:r>
      </w:hyperlink>
    </w:p>
    <w:p w14:paraId="140B6ED3" w14:textId="374B6E6C"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0" w:history="1">
        <w:r w:rsidRPr="006C15A2">
          <w:rPr>
            <w:rStyle w:val="Hiperpovezava"/>
          </w:rPr>
          <w:t>15.</w:t>
        </w:r>
        <w:r w:rsidRPr="006C15A2">
          <w:rPr>
            <w:rFonts w:eastAsiaTheme="minorEastAsia" w:cstheme="minorBidi"/>
            <w:kern w:val="2"/>
            <w14:ligatures w14:val="standardContextual"/>
          </w:rPr>
          <w:tab/>
        </w:r>
        <w:r w:rsidRPr="006C15A2">
          <w:rPr>
            <w:rStyle w:val="Hiperpovezava"/>
          </w:rPr>
          <w:t>Finančna zavarovanja</w:t>
        </w:r>
        <w:r w:rsidRPr="006C15A2">
          <w:rPr>
            <w:webHidden/>
          </w:rPr>
          <w:tab/>
        </w:r>
        <w:r w:rsidRPr="006C15A2">
          <w:rPr>
            <w:webHidden/>
          </w:rPr>
          <w:fldChar w:fldCharType="begin"/>
        </w:r>
        <w:r w:rsidRPr="006C15A2">
          <w:rPr>
            <w:webHidden/>
          </w:rPr>
          <w:instrText xml:space="preserve"> PAGEREF _Toc223689550 \h </w:instrText>
        </w:r>
        <w:r w:rsidRPr="006C15A2">
          <w:rPr>
            <w:webHidden/>
          </w:rPr>
        </w:r>
        <w:r w:rsidRPr="006C15A2">
          <w:rPr>
            <w:webHidden/>
          </w:rPr>
          <w:fldChar w:fldCharType="separate"/>
        </w:r>
        <w:r w:rsidR="00CE2AD1">
          <w:rPr>
            <w:webHidden/>
          </w:rPr>
          <w:t>14</w:t>
        </w:r>
        <w:r w:rsidRPr="006C15A2">
          <w:rPr>
            <w:webHidden/>
          </w:rPr>
          <w:fldChar w:fldCharType="end"/>
        </w:r>
      </w:hyperlink>
    </w:p>
    <w:p w14:paraId="15A759BD" w14:textId="32C50069" w:rsidR="006C15A2" w:rsidRPr="006C15A2" w:rsidRDefault="006C15A2" w:rsidP="006C15A2">
      <w:pPr>
        <w:pStyle w:val="Kazalovsebine2"/>
        <w:tabs>
          <w:tab w:val="clear" w:pos="9780"/>
          <w:tab w:val="right" w:leader="dot" w:pos="9922"/>
        </w:tabs>
        <w:rPr>
          <w:rFonts w:eastAsiaTheme="minorEastAsia" w:cstheme="minorBidi"/>
          <w:bCs w:val="0"/>
          <w:i w:val="0"/>
          <w:kern w:val="2"/>
          <w14:ligatures w14:val="standardContextual"/>
        </w:rPr>
      </w:pPr>
      <w:hyperlink w:anchor="_Toc223689551" w:history="1">
        <w:r w:rsidRPr="006C15A2">
          <w:rPr>
            <w:rStyle w:val="Hiperpovezava"/>
            <w:bCs w:val="0"/>
            <w:i w:val="0"/>
          </w:rPr>
          <w:t>15.1   Finančno zavarovanje za dobro izvedbo pogodbenih obveznosti</w:t>
        </w:r>
        <w:r w:rsidRPr="006C15A2">
          <w:rPr>
            <w:bCs w:val="0"/>
            <w:i w:val="0"/>
            <w:webHidden/>
          </w:rPr>
          <w:tab/>
        </w:r>
        <w:r w:rsidRPr="006C15A2">
          <w:rPr>
            <w:bCs w:val="0"/>
            <w:i w:val="0"/>
            <w:webHidden/>
          </w:rPr>
          <w:fldChar w:fldCharType="begin"/>
        </w:r>
        <w:r w:rsidRPr="006C15A2">
          <w:rPr>
            <w:bCs w:val="0"/>
            <w:i w:val="0"/>
            <w:webHidden/>
          </w:rPr>
          <w:instrText xml:space="preserve"> PAGEREF _Toc223689551 \h </w:instrText>
        </w:r>
        <w:r w:rsidRPr="006C15A2">
          <w:rPr>
            <w:bCs w:val="0"/>
            <w:i w:val="0"/>
            <w:webHidden/>
          </w:rPr>
        </w:r>
        <w:r w:rsidRPr="006C15A2">
          <w:rPr>
            <w:bCs w:val="0"/>
            <w:i w:val="0"/>
            <w:webHidden/>
          </w:rPr>
          <w:fldChar w:fldCharType="separate"/>
        </w:r>
        <w:r w:rsidR="00CE2AD1">
          <w:rPr>
            <w:bCs w:val="0"/>
            <w:i w:val="0"/>
            <w:webHidden/>
          </w:rPr>
          <w:t>14</w:t>
        </w:r>
        <w:r w:rsidRPr="006C15A2">
          <w:rPr>
            <w:bCs w:val="0"/>
            <w:i w:val="0"/>
            <w:webHidden/>
          </w:rPr>
          <w:fldChar w:fldCharType="end"/>
        </w:r>
      </w:hyperlink>
    </w:p>
    <w:p w14:paraId="502A6D45" w14:textId="5D6A7205" w:rsidR="006C15A2" w:rsidRPr="006C15A2" w:rsidRDefault="006C15A2" w:rsidP="006C15A2">
      <w:pPr>
        <w:pStyle w:val="Kazalovsebine2"/>
        <w:tabs>
          <w:tab w:val="clear" w:pos="9780"/>
          <w:tab w:val="right" w:leader="dot" w:pos="9922"/>
        </w:tabs>
        <w:rPr>
          <w:rFonts w:eastAsiaTheme="minorEastAsia" w:cstheme="minorBidi"/>
          <w:bCs w:val="0"/>
          <w:i w:val="0"/>
          <w:kern w:val="2"/>
          <w14:ligatures w14:val="standardContextual"/>
        </w:rPr>
      </w:pPr>
      <w:hyperlink w:anchor="_Toc223689552" w:history="1">
        <w:r w:rsidRPr="006C15A2">
          <w:rPr>
            <w:rStyle w:val="Hiperpovezava"/>
            <w:bCs w:val="0"/>
            <w:i w:val="0"/>
          </w:rPr>
          <w:t>15.3   Finančno zavarovanje za odpravo napak v garancijski dobi</w:t>
        </w:r>
        <w:r w:rsidRPr="006C15A2">
          <w:rPr>
            <w:bCs w:val="0"/>
            <w:i w:val="0"/>
            <w:webHidden/>
          </w:rPr>
          <w:tab/>
        </w:r>
        <w:r w:rsidRPr="006C15A2">
          <w:rPr>
            <w:bCs w:val="0"/>
            <w:i w:val="0"/>
            <w:webHidden/>
          </w:rPr>
          <w:fldChar w:fldCharType="begin"/>
        </w:r>
        <w:r w:rsidRPr="006C15A2">
          <w:rPr>
            <w:bCs w:val="0"/>
            <w:i w:val="0"/>
            <w:webHidden/>
          </w:rPr>
          <w:instrText xml:space="preserve"> PAGEREF _Toc223689552 \h </w:instrText>
        </w:r>
        <w:r w:rsidRPr="006C15A2">
          <w:rPr>
            <w:bCs w:val="0"/>
            <w:i w:val="0"/>
            <w:webHidden/>
          </w:rPr>
        </w:r>
        <w:r w:rsidRPr="006C15A2">
          <w:rPr>
            <w:bCs w:val="0"/>
            <w:i w:val="0"/>
            <w:webHidden/>
          </w:rPr>
          <w:fldChar w:fldCharType="separate"/>
        </w:r>
        <w:r w:rsidR="00CE2AD1">
          <w:rPr>
            <w:bCs w:val="0"/>
            <w:i w:val="0"/>
            <w:webHidden/>
          </w:rPr>
          <w:t>15</w:t>
        </w:r>
        <w:r w:rsidRPr="006C15A2">
          <w:rPr>
            <w:bCs w:val="0"/>
            <w:i w:val="0"/>
            <w:webHidden/>
          </w:rPr>
          <w:fldChar w:fldCharType="end"/>
        </w:r>
      </w:hyperlink>
    </w:p>
    <w:p w14:paraId="06AEC018" w14:textId="4AA33D6E"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3" w:history="1">
        <w:r w:rsidRPr="006C15A2">
          <w:rPr>
            <w:rStyle w:val="Hiperpovezava"/>
          </w:rPr>
          <w:t>16.</w:t>
        </w:r>
        <w:r w:rsidRPr="006C15A2">
          <w:rPr>
            <w:rFonts w:eastAsiaTheme="minorEastAsia" w:cstheme="minorBidi"/>
            <w:kern w:val="2"/>
            <w14:ligatures w14:val="standardContextual"/>
          </w:rPr>
          <w:tab/>
        </w:r>
        <w:r w:rsidRPr="006C15A2">
          <w:rPr>
            <w:rStyle w:val="Hiperpovezava"/>
          </w:rPr>
          <w:t>Protikorupcijsko določilo</w:t>
        </w:r>
        <w:r w:rsidRPr="006C15A2">
          <w:rPr>
            <w:webHidden/>
          </w:rPr>
          <w:tab/>
        </w:r>
        <w:r w:rsidRPr="006C15A2">
          <w:rPr>
            <w:webHidden/>
          </w:rPr>
          <w:fldChar w:fldCharType="begin"/>
        </w:r>
        <w:r w:rsidRPr="006C15A2">
          <w:rPr>
            <w:webHidden/>
          </w:rPr>
          <w:instrText xml:space="preserve"> PAGEREF _Toc223689553 \h </w:instrText>
        </w:r>
        <w:r w:rsidRPr="006C15A2">
          <w:rPr>
            <w:webHidden/>
          </w:rPr>
        </w:r>
        <w:r w:rsidRPr="006C15A2">
          <w:rPr>
            <w:webHidden/>
          </w:rPr>
          <w:fldChar w:fldCharType="separate"/>
        </w:r>
        <w:r w:rsidR="00CE2AD1">
          <w:rPr>
            <w:webHidden/>
          </w:rPr>
          <w:t>15</w:t>
        </w:r>
        <w:r w:rsidRPr="006C15A2">
          <w:rPr>
            <w:webHidden/>
          </w:rPr>
          <w:fldChar w:fldCharType="end"/>
        </w:r>
      </w:hyperlink>
    </w:p>
    <w:p w14:paraId="790C0BE4" w14:textId="3C5ACAD7"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4" w:history="1">
        <w:r w:rsidRPr="006C15A2">
          <w:rPr>
            <w:rStyle w:val="Hiperpovezava"/>
          </w:rPr>
          <w:t>17.</w:t>
        </w:r>
        <w:r w:rsidRPr="006C15A2">
          <w:rPr>
            <w:rFonts w:eastAsiaTheme="minorEastAsia" w:cstheme="minorBidi"/>
            <w:kern w:val="2"/>
            <w14:ligatures w14:val="standardContextual"/>
          </w:rPr>
          <w:tab/>
        </w:r>
        <w:r w:rsidRPr="006C15A2">
          <w:rPr>
            <w:rStyle w:val="Hiperpovezava"/>
          </w:rPr>
          <w:t>Odstop od izvedbe javnega naročila</w:t>
        </w:r>
        <w:r w:rsidRPr="006C15A2">
          <w:rPr>
            <w:webHidden/>
          </w:rPr>
          <w:tab/>
        </w:r>
        <w:r w:rsidRPr="006C15A2">
          <w:rPr>
            <w:webHidden/>
          </w:rPr>
          <w:fldChar w:fldCharType="begin"/>
        </w:r>
        <w:r w:rsidRPr="006C15A2">
          <w:rPr>
            <w:webHidden/>
          </w:rPr>
          <w:instrText xml:space="preserve"> PAGEREF _Toc223689554 \h </w:instrText>
        </w:r>
        <w:r w:rsidRPr="006C15A2">
          <w:rPr>
            <w:webHidden/>
          </w:rPr>
        </w:r>
        <w:r w:rsidRPr="006C15A2">
          <w:rPr>
            <w:webHidden/>
          </w:rPr>
          <w:fldChar w:fldCharType="separate"/>
        </w:r>
        <w:r w:rsidR="00CE2AD1">
          <w:rPr>
            <w:webHidden/>
          </w:rPr>
          <w:t>15</w:t>
        </w:r>
        <w:r w:rsidRPr="006C15A2">
          <w:rPr>
            <w:webHidden/>
          </w:rPr>
          <w:fldChar w:fldCharType="end"/>
        </w:r>
      </w:hyperlink>
    </w:p>
    <w:p w14:paraId="5E312C5A" w14:textId="02989A30"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5" w:history="1">
        <w:r w:rsidRPr="006C15A2">
          <w:rPr>
            <w:rStyle w:val="Hiperpovezava"/>
          </w:rPr>
          <w:t>18.</w:t>
        </w:r>
        <w:r w:rsidRPr="006C15A2">
          <w:rPr>
            <w:rFonts w:eastAsiaTheme="minorEastAsia" w:cstheme="minorBidi"/>
            <w:kern w:val="2"/>
            <w14:ligatures w14:val="standardContextual"/>
          </w:rPr>
          <w:tab/>
        </w:r>
        <w:r w:rsidRPr="006C15A2">
          <w:rPr>
            <w:rStyle w:val="Hiperpovezava"/>
          </w:rPr>
          <w:t>Odločitev o oddaji in pravno sredstvo</w:t>
        </w:r>
        <w:r w:rsidRPr="006C15A2">
          <w:rPr>
            <w:webHidden/>
          </w:rPr>
          <w:tab/>
        </w:r>
        <w:r w:rsidRPr="006C15A2">
          <w:rPr>
            <w:webHidden/>
          </w:rPr>
          <w:fldChar w:fldCharType="begin"/>
        </w:r>
        <w:r w:rsidRPr="006C15A2">
          <w:rPr>
            <w:webHidden/>
          </w:rPr>
          <w:instrText xml:space="preserve"> PAGEREF _Toc223689555 \h </w:instrText>
        </w:r>
        <w:r w:rsidRPr="006C15A2">
          <w:rPr>
            <w:webHidden/>
          </w:rPr>
        </w:r>
        <w:r w:rsidRPr="006C15A2">
          <w:rPr>
            <w:webHidden/>
          </w:rPr>
          <w:fldChar w:fldCharType="separate"/>
        </w:r>
        <w:r w:rsidR="00CE2AD1">
          <w:rPr>
            <w:webHidden/>
          </w:rPr>
          <w:t>15</w:t>
        </w:r>
        <w:r w:rsidRPr="006C15A2">
          <w:rPr>
            <w:webHidden/>
          </w:rPr>
          <w:fldChar w:fldCharType="end"/>
        </w:r>
      </w:hyperlink>
    </w:p>
    <w:p w14:paraId="1F7F62B9" w14:textId="0A33F287"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6" w:history="1">
        <w:r w:rsidRPr="006C15A2">
          <w:rPr>
            <w:rStyle w:val="Hiperpovezava"/>
          </w:rPr>
          <w:t>Priloge</w:t>
        </w:r>
        <w:r w:rsidRPr="006C15A2">
          <w:rPr>
            <w:webHidden/>
          </w:rPr>
          <w:tab/>
        </w:r>
        <w:r w:rsidRPr="006C15A2">
          <w:rPr>
            <w:webHidden/>
          </w:rPr>
          <w:fldChar w:fldCharType="begin"/>
        </w:r>
        <w:r w:rsidRPr="006C15A2">
          <w:rPr>
            <w:webHidden/>
          </w:rPr>
          <w:instrText xml:space="preserve"> PAGEREF _Toc223689556 \h </w:instrText>
        </w:r>
        <w:r w:rsidRPr="006C15A2">
          <w:rPr>
            <w:webHidden/>
          </w:rPr>
        </w:r>
        <w:r w:rsidRPr="006C15A2">
          <w:rPr>
            <w:webHidden/>
          </w:rPr>
          <w:fldChar w:fldCharType="separate"/>
        </w:r>
        <w:r w:rsidR="00CE2AD1">
          <w:rPr>
            <w:webHidden/>
          </w:rPr>
          <w:t>17</w:t>
        </w:r>
        <w:r w:rsidRPr="006C15A2">
          <w:rPr>
            <w:webHidden/>
          </w:rPr>
          <w:fldChar w:fldCharType="end"/>
        </w:r>
      </w:hyperlink>
    </w:p>
    <w:p w14:paraId="74FB0781" w14:textId="421CB34E"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7" w:history="1">
        <w:r w:rsidRPr="006C15A2">
          <w:rPr>
            <w:rStyle w:val="Hiperpovezava"/>
          </w:rPr>
          <w:t>1.</w:t>
        </w:r>
        <w:r w:rsidRPr="006C15A2">
          <w:rPr>
            <w:rFonts w:eastAsiaTheme="minorEastAsia" w:cstheme="minorBidi"/>
            <w:kern w:val="2"/>
            <w14:ligatures w14:val="standardContextual"/>
          </w:rPr>
          <w:tab/>
        </w:r>
        <w:r w:rsidRPr="006C15A2">
          <w:rPr>
            <w:rStyle w:val="Hiperpovezava"/>
            <w:rFonts w:cs="Arial"/>
          </w:rPr>
          <w:t>Podatki o ponudniku</w:t>
        </w:r>
        <w:r w:rsidRPr="006C15A2">
          <w:rPr>
            <w:webHidden/>
          </w:rPr>
          <w:tab/>
        </w:r>
        <w:r w:rsidRPr="006C15A2">
          <w:rPr>
            <w:webHidden/>
          </w:rPr>
          <w:fldChar w:fldCharType="begin"/>
        </w:r>
        <w:r w:rsidRPr="006C15A2">
          <w:rPr>
            <w:webHidden/>
          </w:rPr>
          <w:instrText xml:space="preserve"> PAGEREF _Toc223689557 \h </w:instrText>
        </w:r>
        <w:r w:rsidRPr="006C15A2">
          <w:rPr>
            <w:webHidden/>
          </w:rPr>
        </w:r>
        <w:r w:rsidRPr="006C15A2">
          <w:rPr>
            <w:webHidden/>
          </w:rPr>
          <w:fldChar w:fldCharType="separate"/>
        </w:r>
        <w:r w:rsidR="00CE2AD1">
          <w:rPr>
            <w:webHidden/>
          </w:rPr>
          <w:t>18</w:t>
        </w:r>
        <w:r w:rsidRPr="006C15A2">
          <w:rPr>
            <w:webHidden/>
          </w:rPr>
          <w:fldChar w:fldCharType="end"/>
        </w:r>
      </w:hyperlink>
    </w:p>
    <w:p w14:paraId="5D5BD7D2" w14:textId="55CE983E"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8" w:history="1">
        <w:r w:rsidRPr="006C15A2">
          <w:rPr>
            <w:rStyle w:val="Hiperpovezava"/>
          </w:rPr>
          <w:t>2.</w:t>
        </w:r>
        <w:r w:rsidRPr="006C15A2">
          <w:rPr>
            <w:rFonts w:eastAsiaTheme="minorEastAsia" w:cstheme="minorBidi"/>
            <w:kern w:val="2"/>
            <w14:ligatures w14:val="standardContextual"/>
          </w:rPr>
          <w:tab/>
        </w:r>
        <w:r w:rsidRPr="006C15A2">
          <w:rPr>
            <w:rStyle w:val="Hiperpovezava"/>
          </w:rPr>
          <w:t>Predračun</w:t>
        </w:r>
        <w:r w:rsidRPr="006C15A2">
          <w:rPr>
            <w:webHidden/>
          </w:rPr>
          <w:tab/>
        </w:r>
        <w:r w:rsidRPr="006C15A2">
          <w:rPr>
            <w:webHidden/>
          </w:rPr>
          <w:fldChar w:fldCharType="begin"/>
        </w:r>
        <w:r w:rsidRPr="006C15A2">
          <w:rPr>
            <w:webHidden/>
          </w:rPr>
          <w:instrText xml:space="preserve"> PAGEREF _Toc223689558 \h </w:instrText>
        </w:r>
        <w:r w:rsidRPr="006C15A2">
          <w:rPr>
            <w:webHidden/>
          </w:rPr>
        </w:r>
        <w:r w:rsidRPr="006C15A2">
          <w:rPr>
            <w:webHidden/>
          </w:rPr>
          <w:fldChar w:fldCharType="separate"/>
        </w:r>
        <w:r w:rsidR="00CE2AD1">
          <w:rPr>
            <w:webHidden/>
          </w:rPr>
          <w:t>19</w:t>
        </w:r>
        <w:r w:rsidRPr="006C15A2">
          <w:rPr>
            <w:webHidden/>
          </w:rPr>
          <w:fldChar w:fldCharType="end"/>
        </w:r>
      </w:hyperlink>
    </w:p>
    <w:p w14:paraId="27738C26" w14:textId="0AFA6E82"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59" w:history="1">
        <w:r w:rsidRPr="006C15A2">
          <w:rPr>
            <w:rStyle w:val="Hiperpovezava"/>
          </w:rPr>
          <w:t>3.</w:t>
        </w:r>
        <w:r w:rsidRPr="006C15A2">
          <w:rPr>
            <w:rFonts w:eastAsiaTheme="minorEastAsia" w:cstheme="minorBidi"/>
            <w:kern w:val="2"/>
            <w14:ligatures w14:val="standardContextual"/>
          </w:rPr>
          <w:tab/>
        </w:r>
        <w:r w:rsidRPr="006C15A2">
          <w:rPr>
            <w:rStyle w:val="Hiperpovezava"/>
            <w:rFonts w:cs="Arial"/>
          </w:rPr>
          <w:t>Tehnične specifikacije</w:t>
        </w:r>
        <w:r w:rsidRPr="006C15A2">
          <w:rPr>
            <w:webHidden/>
          </w:rPr>
          <w:tab/>
        </w:r>
        <w:r w:rsidRPr="006C15A2">
          <w:rPr>
            <w:webHidden/>
          </w:rPr>
          <w:fldChar w:fldCharType="begin"/>
        </w:r>
        <w:r w:rsidRPr="006C15A2">
          <w:rPr>
            <w:webHidden/>
          </w:rPr>
          <w:instrText xml:space="preserve"> PAGEREF _Toc223689559 \h </w:instrText>
        </w:r>
        <w:r w:rsidRPr="006C15A2">
          <w:rPr>
            <w:webHidden/>
          </w:rPr>
        </w:r>
        <w:r w:rsidRPr="006C15A2">
          <w:rPr>
            <w:webHidden/>
          </w:rPr>
          <w:fldChar w:fldCharType="separate"/>
        </w:r>
        <w:r w:rsidR="00CE2AD1">
          <w:rPr>
            <w:webHidden/>
          </w:rPr>
          <w:t>20</w:t>
        </w:r>
        <w:r w:rsidRPr="006C15A2">
          <w:rPr>
            <w:webHidden/>
          </w:rPr>
          <w:fldChar w:fldCharType="end"/>
        </w:r>
      </w:hyperlink>
    </w:p>
    <w:p w14:paraId="16D4671F" w14:textId="45B558CB"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0" w:history="1">
        <w:r w:rsidRPr="006C15A2">
          <w:rPr>
            <w:rStyle w:val="Hiperpovezava"/>
          </w:rPr>
          <w:t>4.</w:t>
        </w:r>
        <w:r w:rsidRPr="006C15A2">
          <w:rPr>
            <w:rFonts w:eastAsiaTheme="minorEastAsia" w:cstheme="minorBidi"/>
            <w:kern w:val="2"/>
            <w14:ligatures w14:val="standardContextual"/>
          </w:rPr>
          <w:tab/>
        </w:r>
        <w:r w:rsidRPr="006C15A2">
          <w:rPr>
            <w:rStyle w:val="Hiperpovezava"/>
            <w:rFonts w:cs="Arial"/>
          </w:rPr>
          <w:t>ESPD</w:t>
        </w:r>
        <w:r w:rsidRPr="006C15A2">
          <w:rPr>
            <w:webHidden/>
          </w:rPr>
          <w:tab/>
        </w:r>
        <w:r w:rsidRPr="006C15A2">
          <w:rPr>
            <w:webHidden/>
          </w:rPr>
          <w:fldChar w:fldCharType="begin"/>
        </w:r>
        <w:r w:rsidRPr="006C15A2">
          <w:rPr>
            <w:webHidden/>
          </w:rPr>
          <w:instrText xml:space="preserve"> PAGEREF _Toc223689560 \h </w:instrText>
        </w:r>
        <w:r w:rsidRPr="006C15A2">
          <w:rPr>
            <w:webHidden/>
          </w:rPr>
        </w:r>
        <w:r w:rsidRPr="006C15A2">
          <w:rPr>
            <w:webHidden/>
          </w:rPr>
          <w:fldChar w:fldCharType="separate"/>
        </w:r>
        <w:r w:rsidR="00CE2AD1">
          <w:rPr>
            <w:webHidden/>
          </w:rPr>
          <w:t>22</w:t>
        </w:r>
        <w:r w:rsidRPr="006C15A2">
          <w:rPr>
            <w:webHidden/>
          </w:rPr>
          <w:fldChar w:fldCharType="end"/>
        </w:r>
      </w:hyperlink>
    </w:p>
    <w:p w14:paraId="6D84D784" w14:textId="5803A604"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1" w:history="1">
        <w:r w:rsidRPr="006C15A2">
          <w:rPr>
            <w:rStyle w:val="Hiperpovezava"/>
          </w:rPr>
          <w:t>5.</w:t>
        </w:r>
        <w:r w:rsidRPr="006C15A2">
          <w:rPr>
            <w:rFonts w:eastAsiaTheme="minorEastAsia" w:cstheme="minorBidi"/>
            <w:kern w:val="2"/>
            <w14:ligatures w14:val="standardContextual"/>
          </w:rPr>
          <w:tab/>
        </w:r>
        <w:r w:rsidRPr="006C15A2">
          <w:rPr>
            <w:rStyle w:val="Hiperpovezava"/>
            <w:rFonts w:cs="Arial"/>
          </w:rPr>
          <w:t>Izjava o izpolnjevanju pogojev</w:t>
        </w:r>
        <w:r w:rsidRPr="006C15A2">
          <w:rPr>
            <w:webHidden/>
          </w:rPr>
          <w:tab/>
        </w:r>
        <w:r w:rsidRPr="006C15A2">
          <w:rPr>
            <w:webHidden/>
          </w:rPr>
          <w:fldChar w:fldCharType="begin"/>
        </w:r>
        <w:r w:rsidRPr="006C15A2">
          <w:rPr>
            <w:webHidden/>
          </w:rPr>
          <w:instrText xml:space="preserve"> PAGEREF _Toc223689561 \h </w:instrText>
        </w:r>
        <w:r w:rsidRPr="006C15A2">
          <w:rPr>
            <w:webHidden/>
          </w:rPr>
        </w:r>
        <w:r w:rsidRPr="006C15A2">
          <w:rPr>
            <w:webHidden/>
          </w:rPr>
          <w:fldChar w:fldCharType="separate"/>
        </w:r>
        <w:r w:rsidR="00CE2AD1">
          <w:rPr>
            <w:webHidden/>
          </w:rPr>
          <w:t>23</w:t>
        </w:r>
        <w:r w:rsidRPr="006C15A2">
          <w:rPr>
            <w:webHidden/>
          </w:rPr>
          <w:fldChar w:fldCharType="end"/>
        </w:r>
      </w:hyperlink>
    </w:p>
    <w:p w14:paraId="1C4CD931" w14:textId="13382241"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2" w:history="1">
        <w:r w:rsidRPr="006C15A2">
          <w:rPr>
            <w:rStyle w:val="Hiperpovezava"/>
          </w:rPr>
          <w:t>6.</w:t>
        </w:r>
        <w:r w:rsidRPr="006C15A2">
          <w:rPr>
            <w:rFonts w:eastAsiaTheme="minorEastAsia" w:cstheme="minorBidi"/>
            <w:kern w:val="2"/>
            <w14:ligatures w14:val="standardContextual"/>
          </w:rPr>
          <w:tab/>
        </w:r>
        <w:r w:rsidRPr="006C15A2">
          <w:rPr>
            <w:rStyle w:val="Hiperpovezava"/>
          </w:rPr>
          <w:t>Referenčno potrdilo</w:t>
        </w:r>
        <w:r w:rsidRPr="006C15A2">
          <w:rPr>
            <w:webHidden/>
          </w:rPr>
          <w:tab/>
        </w:r>
        <w:r w:rsidRPr="006C15A2">
          <w:rPr>
            <w:webHidden/>
          </w:rPr>
          <w:fldChar w:fldCharType="begin"/>
        </w:r>
        <w:r w:rsidRPr="006C15A2">
          <w:rPr>
            <w:webHidden/>
          </w:rPr>
          <w:instrText xml:space="preserve"> PAGEREF _Toc223689562 \h </w:instrText>
        </w:r>
        <w:r w:rsidRPr="006C15A2">
          <w:rPr>
            <w:webHidden/>
          </w:rPr>
        </w:r>
        <w:r w:rsidRPr="006C15A2">
          <w:rPr>
            <w:webHidden/>
          </w:rPr>
          <w:fldChar w:fldCharType="separate"/>
        </w:r>
        <w:r w:rsidR="00CE2AD1">
          <w:rPr>
            <w:webHidden/>
          </w:rPr>
          <w:t>24</w:t>
        </w:r>
        <w:r w:rsidRPr="006C15A2">
          <w:rPr>
            <w:webHidden/>
          </w:rPr>
          <w:fldChar w:fldCharType="end"/>
        </w:r>
      </w:hyperlink>
    </w:p>
    <w:p w14:paraId="4B34F88E" w14:textId="674C65EC"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3" w:history="1">
        <w:r w:rsidRPr="006C15A2">
          <w:rPr>
            <w:rStyle w:val="Hiperpovezava"/>
          </w:rPr>
          <w:t>7.</w:t>
        </w:r>
        <w:r w:rsidRPr="006C15A2">
          <w:rPr>
            <w:rFonts w:eastAsiaTheme="minorEastAsia" w:cstheme="minorBidi"/>
            <w:kern w:val="2"/>
            <w14:ligatures w14:val="standardContextual"/>
          </w:rPr>
          <w:tab/>
        </w:r>
        <w:r w:rsidRPr="006C15A2">
          <w:rPr>
            <w:rStyle w:val="Hiperpovezava"/>
          </w:rPr>
          <w:t>Izjava o izpolnjevanju meril</w:t>
        </w:r>
        <w:r w:rsidRPr="006C15A2">
          <w:rPr>
            <w:webHidden/>
          </w:rPr>
          <w:tab/>
        </w:r>
        <w:r w:rsidRPr="006C15A2">
          <w:rPr>
            <w:webHidden/>
          </w:rPr>
          <w:fldChar w:fldCharType="begin"/>
        </w:r>
        <w:r w:rsidRPr="006C15A2">
          <w:rPr>
            <w:webHidden/>
          </w:rPr>
          <w:instrText xml:space="preserve"> PAGEREF _Toc223689563 \h </w:instrText>
        </w:r>
        <w:r w:rsidRPr="006C15A2">
          <w:rPr>
            <w:webHidden/>
          </w:rPr>
        </w:r>
        <w:r w:rsidRPr="006C15A2">
          <w:rPr>
            <w:webHidden/>
          </w:rPr>
          <w:fldChar w:fldCharType="separate"/>
        </w:r>
        <w:r w:rsidR="00CE2AD1">
          <w:rPr>
            <w:webHidden/>
          </w:rPr>
          <w:t>25</w:t>
        </w:r>
        <w:r w:rsidRPr="006C15A2">
          <w:rPr>
            <w:webHidden/>
          </w:rPr>
          <w:fldChar w:fldCharType="end"/>
        </w:r>
      </w:hyperlink>
    </w:p>
    <w:p w14:paraId="4A302B90" w14:textId="067F3EF4"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4" w:history="1">
        <w:r w:rsidRPr="006C15A2">
          <w:rPr>
            <w:rStyle w:val="Hiperpovezava"/>
          </w:rPr>
          <w:t>8.</w:t>
        </w:r>
        <w:r w:rsidRPr="006C15A2">
          <w:rPr>
            <w:rFonts w:eastAsiaTheme="minorEastAsia" w:cstheme="minorBidi"/>
            <w:kern w:val="2"/>
            <w14:ligatures w14:val="standardContextual"/>
          </w:rPr>
          <w:tab/>
        </w:r>
        <w:r w:rsidRPr="006C15A2">
          <w:rPr>
            <w:rStyle w:val="Hiperpovezava"/>
          </w:rPr>
          <w:t>Izjava v primeru uveljavljanja popravnega mehanizma</w:t>
        </w:r>
        <w:r w:rsidRPr="006C15A2">
          <w:rPr>
            <w:webHidden/>
          </w:rPr>
          <w:tab/>
        </w:r>
        <w:r w:rsidRPr="006C15A2">
          <w:rPr>
            <w:webHidden/>
          </w:rPr>
          <w:fldChar w:fldCharType="begin"/>
        </w:r>
        <w:r w:rsidRPr="006C15A2">
          <w:rPr>
            <w:webHidden/>
          </w:rPr>
          <w:instrText xml:space="preserve"> PAGEREF _Toc223689564 \h </w:instrText>
        </w:r>
        <w:r w:rsidRPr="006C15A2">
          <w:rPr>
            <w:webHidden/>
          </w:rPr>
        </w:r>
        <w:r w:rsidRPr="006C15A2">
          <w:rPr>
            <w:webHidden/>
          </w:rPr>
          <w:fldChar w:fldCharType="separate"/>
        </w:r>
        <w:r w:rsidR="00CE2AD1">
          <w:rPr>
            <w:webHidden/>
          </w:rPr>
          <w:t>26</w:t>
        </w:r>
        <w:r w:rsidRPr="006C15A2">
          <w:rPr>
            <w:webHidden/>
          </w:rPr>
          <w:fldChar w:fldCharType="end"/>
        </w:r>
      </w:hyperlink>
    </w:p>
    <w:p w14:paraId="35041432" w14:textId="11476C04"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5" w:history="1">
        <w:r w:rsidRPr="006C15A2">
          <w:rPr>
            <w:rStyle w:val="Hiperpovezava"/>
          </w:rPr>
          <w:t>9.</w:t>
        </w:r>
        <w:r w:rsidRPr="006C15A2">
          <w:rPr>
            <w:rFonts w:eastAsiaTheme="minorEastAsia" w:cstheme="minorBidi"/>
            <w:kern w:val="2"/>
            <w14:ligatures w14:val="standardContextual"/>
          </w:rPr>
          <w:tab/>
        </w:r>
        <w:r w:rsidRPr="006C15A2">
          <w:rPr>
            <w:rStyle w:val="Hiperpovezava"/>
            <w:rFonts w:cs="Arial"/>
          </w:rPr>
          <w:t>Izjava o nastopu s podizvajalci</w:t>
        </w:r>
        <w:r w:rsidRPr="006C15A2">
          <w:rPr>
            <w:webHidden/>
          </w:rPr>
          <w:tab/>
        </w:r>
        <w:r w:rsidRPr="006C15A2">
          <w:rPr>
            <w:webHidden/>
          </w:rPr>
          <w:fldChar w:fldCharType="begin"/>
        </w:r>
        <w:r w:rsidRPr="006C15A2">
          <w:rPr>
            <w:webHidden/>
          </w:rPr>
          <w:instrText xml:space="preserve"> PAGEREF _Toc223689565 \h </w:instrText>
        </w:r>
        <w:r w:rsidRPr="006C15A2">
          <w:rPr>
            <w:webHidden/>
          </w:rPr>
        </w:r>
        <w:r w:rsidRPr="006C15A2">
          <w:rPr>
            <w:webHidden/>
          </w:rPr>
          <w:fldChar w:fldCharType="separate"/>
        </w:r>
        <w:r w:rsidR="00CE2AD1">
          <w:rPr>
            <w:webHidden/>
          </w:rPr>
          <w:t>27</w:t>
        </w:r>
        <w:r w:rsidRPr="006C15A2">
          <w:rPr>
            <w:webHidden/>
          </w:rPr>
          <w:fldChar w:fldCharType="end"/>
        </w:r>
      </w:hyperlink>
    </w:p>
    <w:p w14:paraId="788796AE" w14:textId="70CB0CA2"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6" w:history="1">
        <w:r w:rsidRPr="006C15A2">
          <w:rPr>
            <w:rStyle w:val="Hiperpovezava"/>
          </w:rPr>
          <w:t>10.</w:t>
        </w:r>
        <w:r w:rsidRPr="006C15A2">
          <w:rPr>
            <w:rFonts w:eastAsiaTheme="minorEastAsia" w:cstheme="minorBidi"/>
            <w:kern w:val="2"/>
            <w14:ligatures w14:val="standardContextual"/>
          </w:rPr>
          <w:tab/>
        </w:r>
        <w:r w:rsidRPr="006C15A2">
          <w:rPr>
            <w:rStyle w:val="Hiperpovezava"/>
          </w:rPr>
          <w:t>Izjava o izpolnjevanju obveznih pogojev za podizvajalce</w:t>
        </w:r>
        <w:r w:rsidRPr="006C15A2">
          <w:rPr>
            <w:webHidden/>
          </w:rPr>
          <w:tab/>
        </w:r>
        <w:r w:rsidRPr="006C15A2">
          <w:rPr>
            <w:webHidden/>
          </w:rPr>
          <w:fldChar w:fldCharType="begin"/>
        </w:r>
        <w:r w:rsidRPr="006C15A2">
          <w:rPr>
            <w:webHidden/>
          </w:rPr>
          <w:instrText xml:space="preserve"> PAGEREF _Toc223689566 \h </w:instrText>
        </w:r>
        <w:r w:rsidRPr="006C15A2">
          <w:rPr>
            <w:webHidden/>
          </w:rPr>
        </w:r>
        <w:r w:rsidRPr="006C15A2">
          <w:rPr>
            <w:webHidden/>
          </w:rPr>
          <w:fldChar w:fldCharType="separate"/>
        </w:r>
        <w:r w:rsidR="00CE2AD1">
          <w:rPr>
            <w:webHidden/>
          </w:rPr>
          <w:t>28</w:t>
        </w:r>
        <w:r w:rsidRPr="006C15A2">
          <w:rPr>
            <w:webHidden/>
          </w:rPr>
          <w:fldChar w:fldCharType="end"/>
        </w:r>
      </w:hyperlink>
    </w:p>
    <w:p w14:paraId="04AC8D39" w14:textId="090D9759"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7" w:history="1">
        <w:r w:rsidRPr="006C15A2">
          <w:rPr>
            <w:rStyle w:val="Hiperpovezava"/>
          </w:rPr>
          <w:t>11.</w:t>
        </w:r>
        <w:r w:rsidRPr="006C15A2">
          <w:rPr>
            <w:rFonts w:eastAsiaTheme="minorEastAsia" w:cstheme="minorBidi"/>
            <w:kern w:val="2"/>
            <w14:ligatures w14:val="standardContextual"/>
          </w:rPr>
          <w:tab/>
        </w:r>
        <w:r w:rsidRPr="006C15A2">
          <w:rPr>
            <w:rStyle w:val="Hiperpovezava"/>
            <w:rFonts w:cs="Arial"/>
          </w:rPr>
          <w:t>Izjava podizvajalca</w:t>
        </w:r>
        <w:r w:rsidRPr="006C15A2">
          <w:rPr>
            <w:webHidden/>
          </w:rPr>
          <w:tab/>
        </w:r>
        <w:r w:rsidRPr="006C15A2">
          <w:rPr>
            <w:webHidden/>
          </w:rPr>
          <w:fldChar w:fldCharType="begin"/>
        </w:r>
        <w:r w:rsidRPr="006C15A2">
          <w:rPr>
            <w:webHidden/>
          </w:rPr>
          <w:instrText xml:space="preserve"> PAGEREF _Toc223689567 \h </w:instrText>
        </w:r>
        <w:r w:rsidRPr="006C15A2">
          <w:rPr>
            <w:webHidden/>
          </w:rPr>
        </w:r>
        <w:r w:rsidRPr="006C15A2">
          <w:rPr>
            <w:webHidden/>
          </w:rPr>
          <w:fldChar w:fldCharType="separate"/>
        </w:r>
        <w:r w:rsidR="00CE2AD1">
          <w:rPr>
            <w:webHidden/>
          </w:rPr>
          <w:t>29</w:t>
        </w:r>
        <w:r w:rsidRPr="006C15A2">
          <w:rPr>
            <w:webHidden/>
          </w:rPr>
          <w:fldChar w:fldCharType="end"/>
        </w:r>
      </w:hyperlink>
    </w:p>
    <w:p w14:paraId="6AB2687F" w14:textId="151C50F0"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8" w:history="1">
        <w:r w:rsidRPr="006C15A2">
          <w:rPr>
            <w:rStyle w:val="Hiperpovezava"/>
          </w:rPr>
          <w:t>12.</w:t>
        </w:r>
        <w:r w:rsidRPr="006C15A2">
          <w:rPr>
            <w:rFonts w:eastAsiaTheme="minorEastAsia" w:cstheme="minorBidi"/>
            <w:kern w:val="2"/>
            <w14:ligatures w14:val="standardContextual"/>
          </w:rPr>
          <w:tab/>
        </w:r>
        <w:r w:rsidRPr="006C15A2">
          <w:rPr>
            <w:rStyle w:val="Hiperpovezava"/>
            <w:rFonts w:cs="Arial"/>
          </w:rPr>
          <w:t>Finančno zavarovanje za dobro izvedbo pogodbenih obveznost - vzorec</w:t>
        </w:r>
        <w:r w:rsidRPr="006C15A2">
          <w:rPr>
            <w:webHidden/>
          </w:rPr>
          <w:tab/>
        </w:r>
        <w:r w:rsidRPr="006C15A2">
          <w:rPr>
            <w:webHidden/>
          </w:rPr>
          <w:fldChar w:fldCharType="begin"/>
        </w:r>
        <w:r w:rsidRPr="006C15A2">
          <w:rPr>
            <w:webHidden/>
          </w:rPr>
          <w:instrText xml:space="preserve"> PAGEREF _Toc223689568 \h </w:instrText>
        </w:r>
        <w:r w:rsidRPr="006C15A2">
          <w:rPr>
            <w:webHidden/>
          </w:rPr>
        </w:r>
        <w:r w:rsidRPr="006C15A2">
          <w:rPr>
            <w:webHidden/>
          </w:rPr>
          <w:fldChar w:fldCharType="separate"/>
        </w:r>
        <w:r w:rsidR="00CE2AD1">
          <w:rPr>
            <w:webHidden/>
          </w:rPr>
          <w:t>30</w:t>
        </w:r>
        <w:r w:rsidRPr="006C15A2">
          <w:rPr>
            <w:webHidden/>
          </w:rPr>
          <w:fldChar w:fldCharType="end"/>
        </w:r>
      </w:hyperlink>
    </w:p>
    <w:p w14:paraId="595FB118" w14:textId="1BFEA02F"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69" w:history="1">
        <w:r w:rsidRPr="006C15A2">
          <w:rPr>
            <w:rStyle w:val="Hiperpovezava"/>
          </w:rPr>
          <w:t>13.</w:t>
        </w:r>
        <w:r w:rsidRPr="006C15A2">
          <w:rPr>
            <w:rFonts w:eastAsiaTheme="minorEastAsia" w:cstheme="minorBidi"/>
            <w:kern w:val="2"/>
            <w14:ligatures w14:val="standardContextual"/>
          </w:rPr>
          <w:tab/>
        </w:r>
        <w:r w:rsidRPr="006C15A2">
          <w:rPr>
            <w:rStyle w:val="Hiperpovezava"/>
            <w:rFonts w:cs="Arial"/>
          </w:rPr>
          <w:t>Finančno zavarovanje za odpravo napak v garancijski dobi - vzorec</w:t>
        </w:r>
        <w:r w:rsidRPr="006C15A2">
          <w:rPr>
            <w:webHidden/>
          </w:rPr>
          <w:tab/>
        </w:r>
        <w:r w:rsidRPr="006C15A2">
          <w:rPr>
            <w:webHidden/>
          </w:rPr>
          <w:fldChar w:fldCharType="begin"/>
        </w:r>
        <w:r w:rsidRPr="006C15A2">
          <w:rPr>
            <w:webHidden/>
          </w:rPr>
          <w:instrText xml:space="preserve"> PAGEREF _Toc223689569 \h </w:instrText>
        </w:r>
        <w:r w:rsidRPr="006C15A2">
          <w:rPr>
            <w:webHidden/>
          </w:rPr>
        </w:r>
        <w:r w:rsidRPr="006C15A2">
          <w:rPr>
            <w:webHidden/>
          </w:rPr>
          <w:fldChar w:fldCharType="separate"/>
        </w:r>
        <w:r w:rsidR="00CE2AD1">
          <w:rPr>
            <w:webHidden/>
          </w:rPr>
          <w:t>31</w:t>
        </w:r>
        <w:r w:rsidRPr="006C15A2">
          <w:rPr>
            <w:webHidden/>
          </w:rPr>
          <w:fldChar w:fldCharType="end"/>
        </w:r>
      </w:hyperlink>
    </w:p>
    <w:p w14:paraId="4719C135" w14:textId="10B6CFE6"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70" w:history="1">
        <w:r w:rsidRPr="006C15A2">
          <w:rPr>
            <w:rStyle w:val="Hiperpovezava"/>
          </w:rPr>
          <w:t>14.</w:t>
        </w:r>
        <w:r w:rsidRPr="006C15A2">
          <w:rPr>
            <w:rFonts w:eastAsiaTheme="minorEastAsia" w:cstheme="minorBidi"/>
            <w:kern w:val="2"/>
            <w14:ligatures w14:val="standardContextual"/>
          </w:rPr>
          <w:tab/>
        </w:r>
        <w:r w:rsidRPr="006C15A2">
          <w:rPr>
            <w:rStyle w:val="Hiperpovezava"/>
            <w:rFonts w:cs="Arial"/>
          </w:rPr>
          <w:t>Izjava o lastniških deležih</w:t>
        </w:r>
        <w:r w:rsidRPr="006C15A2">
          <w:rPr>
            <w:webHidden/>
          </w:rPr>
          <w:tab/>
        </w:r>
        <w:r w:rsidRPr="006C15A2">
          <w:rPr>
            <w:webHidden/>
          </w:rPr>
          <w:fldChar w:fldCharType="begin"/>
        </w:r>
        <w:r w:rsidRPr="006C15A2">
          <w:rPr>
            <w:webHidden/>
          </w:rPr>
          <w:instrText xml:space="preserve"> PAGEREF _Toc223689570 \h </w:instrText>
        </w:r>
        <w:r w:rsidRPr="006C15A2">
          <w:rPr>
            <w:webHidden/>
          </w:rPr>
        </w:r>
        <w:r w:rsidRPr="006C15A2">
          <w:rPr>
            <w:webHidden/>
          </w:rPr>
          <w:fldChar w:fldCharType="separate"/>
        </w:r>
        <w:r w:rsidR="00CE2AD1">
          <w:rPr>
            <w:webHidden/>
          </w:rPr>
          <w:t>32</w:t>
        </w:r>
        <w:r w:rsidRPr="006C15A2">
          <w:rPr>
            <w:webHidden/>
          </w:rPr>
          <w:fldChar w:fldCharType="end"/>
        </w:r>
      </w:hyperlink>
    </w:p>
    <w:p w14:paraId="4215DFC7" w14:textId="65393E4B" w:rsidR="006C15A2" w:rsidRPr="006C15A2" w:rsidRDefault="006C15A2" w:rsidP="006C15A2">
      <w:pPr>
        <w:pStyle w:val="Kazalovsebine1"/>
        <w:tabs>
          <w:tab w:val="clear" w:pos="9780"/>
          <w:tab w:val="right" w:leader="dot" w:pos="9922"/>
        </w:tabs>
        <w:rPr>
          <w:rFonts w:eastAsiaTheme="minorEastAsia" w:cstheme="minorBidi"/>
          <w:kern w:val="2"/>
          <w14:ligatures w14:val="standardContextual"/>
        </w:rPr>
      </w:pPr>
      <w:hyperlink w:anchor="_Toc223689571" w:history="1">
        <w:r w:rsidRPr="006C15A2">
          <w:rPr>
            <w:rStyle w:val="Hiperpovezava"/>
          </w:rPr>
          <w:t>15.</w:t>
        </w:r>
        <w:r w:rsidRPr="006C15A2">
          <w:rPr>
            <w:rFonts w:eastAsiaTheme="minorEastAsia" w:cstheme="minorBidi"/>
            <w:kern w:val="2"/>
            <w14:ligatures w14:val="standardContextual"/>
          </w:rPr>
          <w:tab/>
        </w:r>
        <w:r w:rsidRPr="006C15A2">
          <w:rPr>
            <w:rStyle w:val="Hiperpovezava"/>
            <w:rFonts w:cs="Arial"/>
          </w:rPr>
          <w:t>Pogodba - vzorec</w:t>
        </w:r>
        <w:r w:rsidRPr="006C15A2">
          <w:rPr>
            <w:webHidden/>
          </w:rPr>
          <w:tab/>
        </w:r>
        <w:r w:rsidRPr="006C15A2">
          <w:rPr>
            <w:webHidden/>
          </w:rPr>
          <w:fldChar w:fldCharType="begin"/>
        </w:r>
        <w:r w:rsidRPr="006C15A2">
          <w:rPr>
            <w:webHidden/>
          </w:rPr>
          <w:instrText xml:space="preserve"> PAGEREF _Toc223689571 \h </w:instrText>
        </w:r>
        <w:r w:rsidRPr="006C15A2">
          <w:rPr>
            <w:webHidden/>
          </w:rPr>
        </w:r>
        <w:r w:rsidRPr="006C15A2">
          <w:rPr>
            <w:webHidden/>
          </w:rPr>
          <w:fldChar w:fldCharType="separate"/>
        </w:r>
        <w:r w:rsidR="00CE2AD1">
          <w:rPr>
            <w:webHidden/>
          </w:rPr>
          <w:t>33</w:t>
        </w:r>
        <w:r w:rsidRPr="006C15A2">
          <w:rPr>
            <w:webHidden/>
          </w:rPr>
          <w:fldChar w:fldCharType="end"/>
        </w:r>
      </w:hyperlink>
    </w:p>
    <w:p w14:paraId="4523F724" w14:textId="5C36A0BF" w:rsidR="00767DD9" w:rsidRPr="006C15A2" w:rsidRDefault="001C6DB5" w:rsidP="006C15A2">
      <w:pPr>
        <w:tabs>
          <w:tab w:val="left" w:pos="440"/>
          <w:tab w:val="right" w:leader="dot" w:pos="9922"/>
        </w:tabs>
        <w:rPr>
          <w:rFonts w:cstheme="minorHAnsi"/>
          <w:sz w:val="20"/>
          <w:szCs w:val="20"/>
          <w:lang w:eastAsia="sl-SI"/>
        </w:rPr>
      </w:pPr>
      <w:r w:rsidRPr="006C15A2">
        <w:rPr>
          <w:rFonts w:cstheme="minorHAnsi"/>
          <w:sz w:val="20"/>
          <w:szCs w:val="20"/>
          <w:lang w:eastAsia="sl-SI"/>
        </w:rPr>
        <w:fldChar w:fldCharType="end"/>
      </w:r>
      <w:r w:rsidR="00767DD9" w:rsidRPr="006C15A2">
        <w:rPr>
          <w:rFonts w:cstheme="minorHAnsi"/>
          <w:sz w:val="20"/>
          <w:szCs w:val="20"/>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23689526"/>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571056">
        <w:trPr>
          <w:trHeight w:val="240"/>
        </w:trPr>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7EB02B11"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proofErr w:type="spellStart"/>
            <w:r w:rsidR="00614F73" w:rsidRPr="00A0072D">
              <w:rPr>
                <w:rFonts w:ascii="Calibri" w:hAnsi="Calibri" w:cs="Calibri"/>
                <w:b/>
              </w:rPr>
              <w:t>UHPLC</w:t>
            </w:r>
            <w:proofErr w:type="spellEnd"/>
            <w:r w:rsidR="00614F73" w:rsidRPr="00A0072D">
              <w:rPr>
                <w:rFonts w:ascii="Calibri" w:hAnsi="Calibri" w:cs="Calibri"/>
                <w:b/>
              </w:rPr>
              <w:t>/DESI-</w:t>
            </w:r>
            <w:proofErr w:type="spellStart"/>
            <w:r w:rsidR="00614F73" w:rsidRPr="00A0072D">
              <w:rPr>
                <w:rFonts w:ascii="Calibri" w:hAnsi="Calibri" w:cs="Calibri"/>
                <w:b/>
              </w:rPr>
              <w:t>IMS</w:t>
            </w:r>
            <w:proofErr w:type="spellEnd"/>
            <w:r w:rsidR="00614F73" w:rsidRPr="00A0072D">
              <w:rPr>
                <w:rFonts w:ascii="Calibri" w:hAnsi="Calibri" w:cs="Calibri"/>
                <w:b/>
              </w:rPr>
              <w:t>-</w:t>
            </w:r>
            <w:proofErr w:type="spellStart"/>
            <w:r w:rsidR="00614F73" w:rsidRPr="00A0072D">
              <w:rPr>
                <w:rFonts w:ascii="Calibri" w:hAnsi="Calibri" w:cs="Calibri"/>
                <w:b/>
              </w:rPr>
              <w:t>HRMS</w:t>
            </w:r>
            <w:proofErr w:type="spellEnd"/>
          </w:p>
        </w:tc>
      </w:tr>
      <w:tr w:rsidR="00614F73" w:rsidRPr="00D83FC7" w14:paraId="66D3DF51" w14:textId="77777777" w:rsidTr="00571056">
        <w:trPr>
          <w:trHeight w:val="240"/>
        </w:trPr>
        <w:tc>
          <w:tcPr>
            <w:tcW w:w="2689" w:type="dxa"/>
          </w:tcPr>
          <w:p w14:paraId="04DF74BD" w14:textId="1D3D7D38" w:rsidR="00614F73" w:rsidRPr="00D83FC7" w:rsidRDefault="00614F73" w:rsidP="00D9742E">
            <w:pPr>
              <w:rPr>
                <w:rFonts w:eastAsia="Times New Roman" w:cstheme="minorHAnsi"/>
                <w:b/>
                <w:lang w:eastAsia="sl-SI"/>
              </w:rPr>
            </w:pPr>
            <w:r>
              <w:rPr>
                <w:rFonts w:eastAsia="Times New Roman" w:cstheme="minorHAnsi"/>
                <w:b/>
                <w:lang w:eastAsia="sl-SI"/>
              </w:rPr>
              <w:t>Opis predmeta</w:t>
            </w:r>
          </w:p>
        </w:tc>
        <w:tc>
          <w:tcPr>
            <w:tcW w:w="7229" w:type="dxa"/>
          </w:tcPr>
          <w:p w14:paraId="0B8E22A6" w14:textId="5AF98F94" w:rsidR="00614F73" w:rsidRPr="00D83FC7" w:rsidRDefault="00614F73" w:rsidP="005626ED">
            <w:pPr>
              <w:rPr>
                <w:rFonts w:eastAsia="Calibri" w:cstheme="minorHAnsi"/>
                <w:lang w:eastAsia="ar-SA"/>
              </w:rPr>
            </w:pPr>
            <w:r w:rsidRPr="00377684">
              <w:rPr>
                <w:rFonts w:ascii="Calibri" w:hAnsi="Calibri" w:cs="Calibri"/>
                <w:b/>
              </w:rPr>
              <w:t xml:space="preserve">Tekočinski kromatograf ultra visoke ločljivosti / </w:t>
            </w:r>
            <w:proofErr w:type="spellStart"/>
            <w:r w:rsidRPr="00377684">
              <w:rPr>
                <w:rFonts w:ascii="Calibri" w:hAnsi="Calibri" w:cs="Calibri"/>
                <w:b/>
              </w:rPr>
              <w:t>desorpcijska</w:t>
            </w:r>
            <w:proofErr w:type="spellEnd"/>
            <w:r w:rsidRPr="00377684">
              <w:rPr>
                <w:rFonts w:ascii="Calibri" w:hAnsi="Calibri" w:cs="Calibri"/>
                <w:b/>
              </w:rPr>
              <w:t xml:space="preserve"> ionizacija z elektro-razprševanjem, sklopljena z spektroskopijo ionske mobilnosti in masno spektrometrijo visoke ločljivosti</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734D3AEE" w:rsidR="009801D9" w:rsidRPr="00D83FC7" w:rsidRDefault="0093310C" w:rsidP="00DE4AB7">
            <w:pPr>
              <w:jc w:val="both"/>
              <w:rPr>
                <w:rFonts w:eastAsia="Times New Roman" w:cstheme="minorHAnsi"/>
                <w:b/>
                <w:lang w:eastAsia="sl-SI"/>
              </w:rPr>
            </w:pPr>
            <w:proofErr w:type="spellStart"/>
            <w:r>
              <w:rPr>
                <w:rFonts w:eastAsia="Times New Roman" w:cstheme="minorHAnsi"/>
                <w:b/>
                <w:lang w:eastAsia="sl-SI"/>
              </w:rPr>
              <w:t>JN7</w:t>
            </w:r>
            <w:proofErr w:type="spellEnd"/>
            <w:r>
              <w:rPr>
                <w:rFonts w:eastAsia="Times New Roman" w:cstheme="minorHAnsi"/>
                <w:b/>
                <w:lang w:eastAsia="sl-SI"/>
              </w:rPr>
              <w:t>/2026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837E3C" w14:paraId="74D07846" w14:textId="77777777" w:rsidTr="009362C7">
        <w:tc>
          <w:tcPr>
            <w:tcW w:w="2689" w:type="dxa"/>
          </w:tcPr>
          <w:p w14:paraId="60449EC7" w14:textId="678A8249" w:rsidR="00F4728A" w:rsidRPr="00837E3C" w:rsidRDefault="007B4806" w:rsidP="00D9742E">
            <w:pPr>
              <w:rPr>
                <w:rFonts w:eastAsia="Times New Roman" w:cstheme="minorHAnsi"/>
                <w:b/>
                <w:lang w:eastAsia="sl-SI"/>
              </w:rPr>
            </w:pPr>
            <w:bookmarkStart w:id="23" w:name="_Hlk164229587"/>
            <w:r w:rsidRPr="00837E3C">
              <w:rPr>
                <w:rFonts w:eastAsia="Times New Roman" w:cstheme="minorHAnsi"/>
                <w:b/>
                <w:lang w:eastAsia="sl-SI"/>
              </w:rPr>
              <w:t>Dobavni rok</w:t>
            </w:r>
          </w:p>
        </w:tc>
        <w:tc>
          <w:tcPr>
            <w:tcW w:w="7229" w:type="dxa"/>
          </w:tcPr>
          <w:p w14:paraId="438C34C0" w14:textId="6E594BB3" w:rsidR="00F4728A" w:rsidRPr="00F5117C" w:rsidRDefault="005317DD" w:rsidP="007A6828">
            <w:pPr>
              <w:rPr>
                <w:rFonts w:eastAsia="Times New Roman" w:cstheme="minorHAnsi"/>
                <w:b/>
                <w:lang w:eastAsia="sl-SI"/>
              </w:rPr>
            </w:pPr>
            <w:r>
              <w:rPr>
                <w:b/>
              </w:rPr>
              <w:t>10.</w:t>
            </w:r>
            <w:r w:rsidR="0050281C">
              <w:rPr>
                <w:b/>
              </w:rPr>
              <w:t>9.</w:t>
            </w:r>
            <w:r>
              <w:rPr>
                <w:b/>
              </w:rPr>
              <w:t>2026</w:t>
            </w:r>
            <w:r w:rsidR="00E41AE0">
              <w:rPr>
                <w:b/>
              </w:rPr>
              <w:t xml:space="preserve"> </w:t>
            </w:r>
          </w:p>
        </w:tc>
      </w:tr>
      <w:bookmarkEnd w:id="23"/>
      <w:tr w:rsidR="00DE0C44" w:rsidRPr="00837E3C" w14:paraId="565E9686" w14:textId="77777777" w:rsidTr="009362C7">
        <w:tc>
          <w:tcPr>
            <w:tcW w:w="2689" w:type="dxa"/>
          </w:tcPr>
          <w:p w14:paraId="20382A6B" w14:textId="015C0C38" w:rsidR="008F4425" w:rsidRPr="00837E3C" w:rsidRDefault="008F4425" w:rsidP="00CA6BB4">
            <w:pPr>
              <w:rPr>
                <w:rFonts w:eastAsia="Times New Roman" w:cstheme="minorHAnsi"/>
                <w:b/>
                <w:lang w:eastAsia="sl-SI"/>
              </w:rPr>
            </w:pPr>
            <w:r w:rsidRPr="00837E3C">
              <w:rPr>
                <w:rFonts w:eastAsia="Times New Roman" w:cstheme="minorHAnsi"/>
                <w:b/>
                <w:lang w:eastAsia="sl-SI"/>
              </w:rPr>
              <w:t>Rok za vprašanj</w:t>
            </w:r>
            <w:r w:rsidR="007A12EF" w:rsidRPr="00837E3C">
              <w:rPr>
                <w:rFonts w:eastAsia="Times New Roman" w:cstheme="minorHAnsi"/>
                <w:b/>
                <w:lang w:eastAsia="sl-SI"/>
              </w:rPr>
              <w:t>a</w:t>
            </w:r>
          </w:p>
        </w:tc>
        <w:tc>
          <w:tcPr>
            <w:tcW w:w="7229" w:type="dxa"/>
          </w:tcPr>
          <w:p w14:paraId="25C01E7E" w14:textId="775C029D" w:rsidR="008F4425" w:rsidRPr="00F5117C" w:rsidRDefault="00024473" w:rsidP="00CA6BB4">
            <w:pPr>
              <w:rPr>
                <w:rFonts w:eastAsia="Times New Roman" w:cstheme="minorHAnsi"/>
                <w:b/>
                <w:lang w:eastAsia="sl-SI"/>
              </w:rPr>
            </w:pPr>
            <w:r>
              <w:rPr>
                <w:rFonts w:eastAsia="Times New Roman" w:cstheme="minorHAnsi"/>
                <w:b/>
                <w:lang w:eastAsia="sl-SI"/>
              </w:rPr>
              <w:t>3</w:t>
            </w:r>
            <w:r w:rsidR="004D78ED">
              <w:rPr>
                <w:rFonts w:eastAsia="Times New Roman" w:cstheme="minorHAnsi"/>
                <w:b/>
                <w:lang w:eastAsia="sl-SI"/>
              </w:rPr>
              <w:t>1</w:t>
            </w:r>
            <w:r w:rsidR="00741F65">
              <w:rPr>
                <w:rFonts w:eastAsia="Times New Roman" w:cstheme="minorHAnsi"/>
                <w:b/>
                <w:lang w:eastAsia="sl-SI"/>
              </w:rPr>
              <w:t>.3.</w:t>
            </w:r>
            <w:r w:rsidR="00FD6525" w:rsidRPr="00F5117C">
              <w:rPr>
                <w:rFonts w:eastAsia="Times New Roman" w:cstheme="minorHAnsi"/>
                <w:b/>
                <w:lang w:eastAsia="sl-SI"/>
              </w:rPr>
              <w:t>2026</w:t>
            </w:r>
            <w:r w:rsidR="00482AC9" w:rsidRPr="00F5117C">
              <w:rPr>
                <w:rFonts w:eastAsia="Times New Roman" w:cstheme="minorHAnsi"/>
                <w:b/>
                <w:lang w:eastAsia="sl-SI"/>
              </w:rPr>
              <w:t xml:space="preserve"> </w:t>
            </w:r>
            <w:r w:rsidR="008F4425" w:rsidRPr="00F5117C">
              <w:rPr>
                <w:rFonts w:eastAsia="Times New Roman" w:cstheme="minorHAnsi"/>
                <w:b/>
                <w:lang w:eastAsia="sl-SI"/>
              </w:rPr>
              <w:t>do 12:00</w:t>
            </w:r>
          </w:p>
        </w:tc>
      </w:tr>
      <w:tr w:rsidR="00DE0C44" w:rsidRPr="00837E3C" w14:paraId="1C91ADA9" w14:textId="77777777" w:rsidTr="009362C7">
        <w:tc>
          <w:tcPr>
            <w:tcW w:w="2689" w:type="dxa"/>
          </w:tcPr>
          <w:p w14:paraId="05C168DA" w14:textId="77777777" w:rsidR="008F4425" w:rsidRPr="00837E3C" w:rsidRDefault="008F4425" w:rsidP="00CA6BB4">
            <w:pPr>
              <w:rPr>
                <w:rFonts w:eastAsia="Times New Roman" w:cstheme="minorHAnsi"/>
                <w:b/>
                <w:lang w:eastAsia="sl-SI"/>
              </w:rPr>
            </w:pPr>
            <w:r w:rsidRPr="00837E3C">
              <w:rPr>
                <w:rFonts w:eastAsia="Times New Roman" w:cstheme="minorHAnsi"/>
                <w:b/>
                <w:lang w:eastAsia="sl-SI"/>
              </w:rPr>
              <w:t>Rok za odgovore naročnika</w:t>
            </w:r>
          </w:p>
        </w:tc>
        <w:tc>
          <w:tcPr>
            <w:tcW w:w="7229" w:type="dxa"/>
          </w:tcPr>
          <w:p w14:paraId="67E02253" w14:textId="783138B3" w:rsidR="008F4425" w:rsidRPr="00F5117C" w:rsidRDefault="008F4425" w:rsidP="00CA6BB4">
            <w:pPr>
              <w:rPr>
                <w:rFonts w:eastAsia="Times New Roman" w:cstheme="minorHAnsi"/>
                <w:b/>
                <w:lang w:eastAsia="sl-SI"/>
              </w:rPr>
            </w:pPr>
            <w:r w:rsidRPr="00F5117C">
              <w:rPr>
                <w:rFonts w:cstheme="minorHAnsi"/>
              </w:rPr>
              <w:t>6 dni pred rokom za oddajo ponudb</w:t>
            </w:r>
          </w:p>
        </w:tc>
      </w:tr>
      <w:tr w:rsidR="00DE0C44" w:rsidRPr="00837E3C" w14:paraId="4AF8E8B7" w14:textId="77777777" w:rsidTr="009362C7">
        <w:tc>
          <w:tcPr>
            <w:tcW w:w="2689" w:type="dxa"/>
          </w:tcPr>
          <w:p w14:paraId="5804D204" w14:textId="5AD306B9" w:rsidR="00515E32" w:rsidRPr="00837E3C" w:rsidRDefault="00515E32" w:rsidP="00D9742E">
            <w:pPr>
              <w:rPr>
                <w:rFonts w:eastAsia="Times New Roman" w:cstheme="minorHAnsi"/>
                <w:b/>
                <w:lang w:eastAsia="sl-SI"/>
              </w:rPr>
            </w:pPr>
            <w:r w:rsidRPr="00837E3C">
              <w:rPr>
                <w:rFonts w:eastAsia="Times New Roman" w:cstheme="minorHAnsi"/>
                <w:b/>
                <w:lang w:eastAsia="sl-SI"/>
              </w:rPr>
              <w:t>Rok za oddajo ponudb</w:t>
            </w:r>
            <w:r w:rsidR="0051385C" w:rsidRPr="00837E3C">
              <w:rPr>
                <w:rFonts w:eastAsia="Times New Roman" w:cstheme="minorHAnsi"/>
                <w:b/>
                <w:lang w:eastAsia="sl-SI"/>
              </w:rPr>
              <w:t>*</w:t>
            </w:r>
          </w:p>
        </w:tc>
        <w:tc>
          <w:tcPr>
            <w:tcW w:w="7229" w:type="dxa"/>
          </w:tcPr>
          <w:p w14:paraId="4BF9D8A4" w14:textId="656F53F4" w:rsidR="00515E32" w:rsidRPr="00F5117C" w:rsidRDefault="004D78ED" w:rsidP="00D9742E">
            <w:pPr>
              <w:rPr>
                <w:rFonts w:eastAsia="Times New Roman" w:cstheme="minorHAnsi"/>
                <w:b/>
                <w:lang w:eastAsia="sl-SI"/>
              </w:rPr>
            </w:pPr>
            <w:r>
              <w:rPr>
                <w:rFonts w:eastAsia="Times New Roman" w:cstheme="minorHAnsi"/>
                <w:b/>
                <w:lang w:eastAsia="sl-SI"/>
              </w:rPr>
              <w:t>8</w:t>
            </w:r>
            <w:r w:rsidR="00741F65">
              <w:rPr>
                <w:rFonts w:eastAsia="Times New Roman" w:cstheme="minorHAnsi"/>
                <w:b/>
                <w:lang w:eastAsia="sl-SI"/>
              </w:rPr>
              <w:t>.4.</w:t>
            </w:r>
            <w:r w:rsidR="00FD6525" w:rsidRPr="00F5117C">
              <w:rPr>
                <w:rFonts w:eastAsia="Times New Roman" w:cstheme="minorHAnsi"/>
                <w:b/>
                <w:lang w:eastAsia="sl-SI"/>
              </w:rPr>
              <w:t>2026</w:t>
            </w:r>
            <w:r w:rsidR="0006696E" w:rsidRPr="00F5117C">
              <w:rPr>
                <w:rFonts w:eastAsia="Times New Roman" w:cstheme="minorHAnsi"/>
                <w:b/>
                <w:lang w:eastAsia="sl-SI"/>
              </w:rPr>
              <w:t xml:space="preserve"> </w:t>
            </w:r>
            <w:r w:rsidR="00603954" w:rsidRPr="00F5117C">
              <w:rPr>
                <w:rFonts w:eastAsia="Times New Roman" w:cstheme="minorHAnsi"/>
                <w:b/>
                <w:lang w:eastAsia="sl-SI"/>
              </w:rPr>
              <w:t>do</w:t>
            </w:r>
            <w:r w:rsidR="00515E32" w:rsidRPr="00F5117C">
              <w:rPr>
                <w:rFonts w:eastAsia="Times New Roman" w:cstheme="minorHAnsi"/>
                <w:b/>
                <w:lang w:eastAsia="sl-SI"/>
              </w:rPr>
              <w:t xml:space="preserve"> </w:t>
            </w:r>
            <w:r w:rsidR="00081E0E" w:rsidRPr="00F5117C">
              <w:rPr>
                <w:rFonts w:eastAsia="Times New Roman" w:cstheme="minorHAnsi"/>
                <w:b/>
                <w:lang w:eastAsia="sl-SI"/>
              </w:rPr>
              <w:t>9</w:t>
            </w:r>
            <w:r w:rsidR="00515E32" w:rsidRPr="00F5117C">
              <w:rPr>
                <w:rFonts w:eastAsia="Times New Roman" w:cstheme="minorHAnsi"/>
                <w:b/>
                <w:lang w:eastAsia="sl-SI"/>
              </w:rPr>
              <w:t>:00</w:t>
            </w:r>
          </w:p>
        </w:tc>
      </w:tr>
      <w:tr w:rsidR="00DE0C44" w:rsidRPr="00837E3C" w14:paraId="6C94179C" w14:textId="77777777" w:rsidTr="009362C7">
        <w:tc>
          <w:tcPr>
            <w:tcW w:w="2689" w:type="dxa"/>
          </w:tcPr>
          <w:p w14:paraId="4A0485DA" w14:textId="77777777" w:rsidR="00081E0E" w:rsidRPr="00837E3C" w:rsidRDefault="00081E0E" w:rsidP="00D9742E">
            <w:pPr>
              <w:rPr>
                <w:rFonts w:eastAsia="Times New Roman" w:cstheme="minorHAnsi"/>
                <w:b/>
                <w:lang w:eastAsia="sl-SI"/>
              </w:rPr>
            </w:pPr>
            <w:r w:rsidRPr="00837E3C">
              <w:rPr>
                <w:rFonts w:eastAsia="Times New Roman" w:cstheme="minorHAnsi"/>
                <w:b/>
                <w:lang w:eastAsia="sl-SI"/>
              </w:rPr>
              <w:t>Odpiranje ponudb</w:t>
            </w:r>
          </w:p>
        </w:tc>
        <w:tc>
          <w:tcPr>
            <w:tcW w:w="7229" w:type="dxa"/>
          </w:tcPr>
          <w:p w14:paraId="2A8FE014" w14:textId="7EC38914" w:rsidR="00081E0E" w:rsidRPr="00F5117C" w:rsidRDefault="004D78ED" w:rsidP="00D9742E">
            <w:pPr>
              <w:rPr>
                <w:rFonts w:eastAsia="Times New Roman" w:cstheme="minorHAnsi"/>
                <w:b/>
                <w:lang w:eastAsia="sl-SI"/>
              </w:rPr>
            </w:pPr>
            <w:r>
              <w:rPr>
                <w:rFonts w:eastAsia="Times New Roman" w:cstheme="minorHAnsi"/>
                <w:b/>
                <w:lang w:eastAsia="sl-SI"/>
              </w:rPr>
              <w:t>8</w:t>
            </w:r>
            <w:r w:rsidR="00741F65">
              <w:rPr>
                <w:rFonts w:eastAsia="Times New Roman" w:cstheme="minorHAnsi"/>
                <w:b/>
                <w:lang w:eastAsia="sl-SI"/>
              </w:rPr>
              <w:t>.4.</w:t>
            </w:r>
            <w:r w:rsidR="00FD6525" w:rsidRPr="00F5117C">
              <w:rPr>
                <w:rFonts w:eastAsia="Times New Roman" w:cstheme="minorHAnsi"/>
                <w:b/>
                <w:lang w:eastAsia="sl-SI"/>
              </w:rPr>
              <w:t>2026</w:t>
            </w:r>
            <w:r w:rsidR="00081E0E" w:rsidRPr="00F5117C">
              <w:rPr>
                <w:rFonts w:eastAsia="Times New Roman" w:cstheme="minorHAnsi"/>
                <w:b/>
                <w:lang w:eastAsia="sl-SI"/>
              </w:rPr>
              <w:t xml:space="preserve"> ob 10:00</w:t>
            </w:r>
          </w:p>
        </w:tc>
      </w:tr>
      <w:tr w:rsidR="00081E0E" w:rsidRPr="00D83FC7" w14:paraId="2FCE086C" w14:textId="77777777" w:rsidTr="00741F65">
        <w:trPr>
          <w:trHeight w:val="70"/>
        </w:trPr>
        <w:tc>
          <w:tcPr>
            <w:tcW w:w="2689" w:type="dxa"/>
          </w:tcPr>
          <w:p w14:paraId="183F83E7" w14:textId="424E3D4E" w:rsidR="00081E0E" w:rsidRPr="00837E3C" w:rsidRDefault="00C70D7C" w:rsidP="00D9742E">
            <w:pPr>
              <w:rPr>
                <w:rFonts w:eastAsia="Times New Roman" w:cstheme="minorHAnsi"/>
                <w:b/>
                <w:lang w:eastAsia="sl-SI"/>
              </w:rPr>
            </w:pPr>
            <w:r w:rsidRPr="00837E3C">
              <w:rPr>
                <w:rFonts w:eastAsia="Times New Roman" w:cstheme="minorHAnsi"/>
                <w:b/>
                <w:lang w:eastAsia="sl-SI"/>
              </w:rPr>
              <w:t xml:space="preserve">Čas </w:t>
            </w:r>
            <w:r w:rsidR="00081E0E" w:rsidRPr="00837E3C">
              <w:rPr>
                <w:rFonts w:eastAsia="Times New Roman" w:cstheme="minorHAnsi"/>
                <w:b/>
                <w:lang w:eastAsia="sl-SI"/>
              </w:rPr>
              <w:t>veljavnosti ponudbe</w:t>
            </w:r>
          </w:p>
        </w:tc>
        <w:tc>
          <w:tcPr>
            <w:tcW w:w="7229" w:type="dxa"/>
          </w:tcPr>
          <w:p w14:paraId="57B4026E" w14:textId="6C0A7E51" w:rsidR="00081E0E" w:rsidRPr="00F5117C" w:rsidRDefault="004D78ED" w:rsidP="00D9742E">
            <w:pPr>
              <w:rPr>
                <w:rFonts w:eastAsia="Times New Roman" w:cstheme="minorHAnsi"/>
                <w:b/>
                <w:lang w:eastAsia="sl-SI"/>
              </w:rPr>
            </w:pPr>
            <w:r>
              <w:rPr>
                <w:rFonts w:cstheme="minorHAnsi"/>
                <w:b/>
              </w:rPr>
              <w:t>8</w:t>
            </w:r>
            <w:r w:rsidR="00AE1D89" w:rsidRPr="00F5117C">
              <w:rPr>
                <w:rFonts w:cstheme="minorHAnsi"/>
                <w:b/>
              </w:rPr>
              <w:t>.</w:t>
            </w:r>
            <w:r w:rsidR="00741F65">
              <w:rPr>
                <w:rFonts w:cstheme="minorHAnsi"/>
                <w:b/>
              </w:rPr>
              <w:t>8</w:t>
            </w:r>
            <w:r w:rsidR="00AE1D89" w:rsidRPr="00F5117C">
              <w:rPr>
                <w:rFonts w:cstheme="minorHAnsi"/>
                <w:b/>
              </w:rPr>
              <w:t>.2026</w:t>
            </w:r>
          </w:p>
        </w:tc>
      </w:tr>
    </w:tbl>
    <w:p w14:paraId="0515B07C" w14:textId="4770779C" w:rsidR="00161F74" w:rsidRPr="0051385C" w:rsidRDefault="00161F74" w:rsidP="00161F74">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4" w:name="_Hlk209770184"/>
      <w:r w:rsidRPr="0051385C">
        <w:rPr>
          <w:rFonts w:cstheme="minorHAnsi"/>
          <w:sz w:val="16"/>
          <w:szCs w:val="16"/>
          <w:lang w:eastAsia="sl-SI"/>
        </w:rPr>
        <w:t xml:space="preserve">Na podlagi </w:t>
      </w:r>
      <w:r w:rsidR="0051385C" w:rsidRPr="0051385C">
        <w:rPr>
          <w:rFonts w:cstheme="minorHAnsi"/>
          <w:sz w:val="16"/>
          <w:szCs w:val="16"/>
          <w:lang w:eastAsia="sl-SI"/>
        </w:rPr>
        <w:t>5.</w:t>
      </w:r>
      <w:r w:rsidRPr="0051385C">
        <w:rPr>
          <w:rFonts w:cstheme="minorHAnsi"/>
          <w:sz w:val="16"/>
          <w:szCs w:val="16"/>
          <w:lang w:eastAsia="sl-SI"/>
        </w:rPr>
        <w:t xml:space="preserve"> odstavka 40. člena ZJN-3 je </w:t>
      </w:r>
      <w:r w:rsidR="0051385C" w:rsidRPr="0051385C">
        <w:rPr>
          <w:rFonts w:cstheme="minorHAnsi"/>
          <w:sz w:val="16"/>
          <w:szCs w:val="16"/>
        </w:rPr>
        <w:t>na</w:t>
      </w:r>
      <w:r w:rsidRPr="0051385C">
        <w:rPr>
          <w:rFonts w:cstheme="minorHAnsi"/>
          <w:sz w:val="16"/>
          <w:szCs w:val="16"/>
        </w:rPr>
        <w:t xml:space="preserve">ročnik skrajšal rok za </w:t>
      </w:r>
      <w:r w:rsidR="0051385C">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223689527"/>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23689528"/>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proofErr w:type="spellStart"/>
        <w:r w:rsidRPr="00D83FC7">
          <w:rPr>
            <w:u w:val="single"/>
          </w:rPr>
          <w:t>www.enarocanje.si</w:t>
        </w:r>
        <w:proofErr w:type="spellEnd"/>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1" w:name="_Toc223689529"/>
      <w:r w:rsidRPr="00D83FC7">
        <w:rPr>
          <w:rFonts w:asciiTheme="minorHAnsi" w:hAnsiTheme="minorHAnsi" w:cstheme="minorHAnsi"/>
          <w:b/>
          <w:sz w:val="22"/>
          <w:szCs w:val="22"/>
        </w:rPr>
        <w:t>Ponudba</w:t>
      </w:r>
      <w:bookmarkEnd w:id="31"/>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2" w:name="_Toc65673065"/>
      <w:bookmarkStart w:id="33" w:name="_Toc67649294"/>
      <w:bookmarkStart w:id="34" w:name="_Toc77329625"/>
      <w:bookmarkStart w:id="35" w:name="_Toc94785847"/>
      <w:bookmarkStart w:id="36" w:name="_Toc223689530"/>
      <w:r w:rsidRPr="00D83FC7">
        <w:t>Oblika, jezik in stroški ponudbe</w:t>
      </w:r>
      <w:bookmarkEnd w:id="32"/>
      <w:bookmarkEnd w:id="33"/>
      <w:bookmarkEnd w:id="34"/>
      <w:bookmarkEnd w:id="35"/>
      <w:bookmarkEnd w:id="36"/>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 xml:space="preserve">Kadar ni izrecno zahtevano, ni treba predložiti originala, pač pa zadostuje fotokopija dokazila. Naročnik lahko v postopku preverjanja ponudb od ponudnika kadarkoli zahteva, da mu predloži na vpogled original. Vsi </w:t>
      </w:r>
      <w:r w:rsidRPr="00D83FC7">
        <w:rPr>
          <w:rFonts w:cstheme="minorHAnsi"/>
        </w:rPr>
        <w:lastRenderedPageBreak/>
        <w:t>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7" w:name="_Toc223689531"/>
      <w:bookmarkStart w:id="38" w:name="_Toc94785848"/>
      <w:bookmarkStart w:id="39" w:name="_Toc67649295"/>
      <w:bookmarkStart w:id="40" w:name="_Toc77329626"/>
      <w:proofErr w:type="spellStart"/>
      <w:r w:rsidRPr="00D83FC7">
        <w:t>ESPD</w:t>
      </w:r>
      <w:bookmarkEnd w:id="37"/>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w:t>
      </w:r>
      <w:r w:rsidR="00535381" w:rsidRPr="00D83FC7">
        <w:rPr>
          <w:rFonts w:eastAsia="Times New Roman" w:cstheme="minorHAnsi"/>
          <w:lang w:eastAsia="sl-SI"/>
        </w:rPr>
        <w:t xml:space="preserve"> </w:t>
      </w:r>
      <w:hyperlink r:id="rId13" w:history="1">
        <w:proofErr w:type="spellStart"/>
        <w:r w:rsidR="00535381" w:rsidRPr="00D83FC7">
          <w:rPr>
            <w:rStyle w:val="Hiperpovezava"/>
            <w:rFonts w:eastAsia="Times New Roman" w:cstheme="minorHAnsi"/>
            <w:color w:val="auto"/>
            <w:lang w:eastAsia="sl-SI"/>
          </w:rPr>
          <w:t>https</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ejn.gov.si</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espd</w:t>
        </w:r>
        <w:proofErr w:type="spellEnd"/>
        <w:r w:rsidR="00535381" w:rsidRPr="00D83FC7">
          <w:rPr>
            <w:rStyle w:val="Hiperpovezava"/>
            <w:rFonts w:eastAsia="Times New Roman" w:cstheme="minorHAnsi"/>
            <w:color w:val="auto"/>
            <w:lang w:eastAsia="sl-SI"/>
          </w:rPr>
          <w:t>/</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lastRenderedPageBreak/>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obliki, pri čemer 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1" w:name="_Toc223689532"/>
      <w:r w:rsidRPr="00D83FC7">
        <w:t>Ponudbena cena</w:t>
      </w:r>
      <w:bookmarkEnd w:id="38"/>
      <w:bookmarkEnd w:id="41"/>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68E14C4A"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A751DE">
        <w:rPr>
          <w:rFonts w:eastAsia="Times New Roman" w:cs="Calibri"/>
          <w:b/>
          <w:lang w:eastAsia="sl-SI"/>
        </w:rPr>
        <w:t>Hajdrihova 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1CE5D90E"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2" w:name="_Toc94785849"/>
      <w:bookmarkStart w:id="43" w:name="_Toc223689533"/>
      <w:r w:rsidRPr="00D83FC7">
        <w:t xml:space="preserve">Veljavnost </w:t>
      </w:r>
      <w:r w:rsidR="00D071D6" w:rsidRPr="00D83FC7">
        <w:t>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9"/>
      <w:bookmarkEnd w:id="40"/>
      <w:bookmarkEnd w:id="42"/>
      <w:bookmarkEnd w:id="43"/>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4"/>
      <w:bookmarkEnd w:id="45"/>
      <w:bookmarkEnd w:id="46"/>
      <w:bookmarkEnd w:id="47"/>
      <w:bookmarkEnd w:id="48"/>
      <w:bookmarkEnd w:id="49"/>
      <w:bookmarkEnd w:id="50"/>
      <w:bookmarkEnd w:id="51"/>
      <w:bookmarkEnd w:id="52"/>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3"/>
      <w:bookmarkEnd w:id="54"/>
      <w:bookmarkEnd w:id="55"/>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8" w:name="_Toc356904118"/>
      <w:bookmarkStart w:id="69" w:name="_Toc223689534"/>
      <w:r w:rsidRPr="00D83FC7">
        <w:rPr>
          <w:rFonts w:asciiTheme="minorHAnsi" w:hAnsiTheme="minorHAnsi" w:cstheme="minorHAnsi"/>
          <w:b/>
          <w:sz w:val="22"/>
          <w:szCs w:val="22"/>
        </w:rPr>
        <w:lastRenderedPageBreak/>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3"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CF38EDD" w14:textId="77777777" w:rsidR="004D3A62" w:rsidRPr="00D83FC7" w:rsidRDefault="004D3A62"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4" w:name="_Toc223689535"/>
      <w:r w:rsidRPr="00D83FC7">
        <w:rPr>
          <w:rFonts w:asciiTheme="minorHAnsi" w:hAnsiTheme="minorHAnsi" w:cstheme="minorHAnsi"/>
          <w:b/>
          <w:sz w:val="22"/>
          <w:szCs w:val="22"/>
        </w:rPr>
        <w:t>Ponudba s podizvajalci</w:t>
      </w:r>
      <w:bookmarkEnd w:id="73"/>
      <w:bookmarkEnd w:id="74"/>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lastRenderedPageBreak/>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641713F6" w14:textId="77777777" w:rsidR="00050291" w:rsidRPr="00D83FC7" w:rsidRDefault="00050291"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23689536"/>
      <w:r w:rsidRPr="00D83FC7">
        <w:rPr>
          <w:rFonts w:asciiTheme="minorHAnsi" w:hAnsiTheme="minorHAnsi" w:cstheme="minorHAnsi"/>
          <w:b/>
          <w:sz w:val="22"/>
          <w:szCs w:val="22"/>
        </w:rPr>
        <w:t>Poslovna skrivnost in varovanje zaupnih podatkov</w:t>
      </w:r>
      <w:bookmarkEnd w:id="75"/>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 xml:space="preserve">Ponudnik lahko kot zaupne označi dokumente, ki vsebujejo osebne podatke, pa ti niso vsebovani v nobenem javnem registru ali drugače javno dostopni, in poslovne podatke, ki so s predpisi ali internimi akti ponudnika </w:t>
      </w:r>
      <w:r w:rsidRPr="00D83FC7">
        <w:rPr>
          <w:rFonts w:cstheme="minorHAnsi"/>
        </w:rPr>
        <w:lastRenderedPageBreak/>
        <w:t>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23689537"/>
      <w:r w:rsidRPr="00D83FC7">
        <w:rPr>
          <w:rFonts w:asciiTheme="minorHAnsi" w:hAnsiTheme="minorHAnsi" w:cstheme="minorHAnsi"/>
          <w:b/>
          <w:sz w:val="22"/>
          <w:szCs w:val="22"/>
        </w:rPr>
        <w:t>Pogodba</w:t>
      </w:r>
      <w:bookmarkEnd w:id="76"/>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0"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1"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1"/>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5E8752A4" w14:textId="77777777" w:rsidR="00050291" w:rsidRPr="00D83FC7" w:rsidRDefault="00050291"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2" w:name="_Toc223689538"/>
      <w:r w:rsidRPr="00D83FC7">
        <w:rPr>
          <w:rFonts w:asciiTheme="minorHAnsi" w:hAnsiTheme="minorHAnsi" w:cstheme="minorHAnsi"/>
          <w:b/>
          <w:sz w:val="22"/>
          <w:szCs w:val="22"/>
        </w:rPr>
        <w:t>Tehnične specifikacije</w:t>
      </w:r>
      <w:bookmarkEnd w:id="82"/>
    </w:p>
    <w:p w14:paraId="0D7A89C1" w14:textId="77777777" w:rsidR="00F43C9D" w:rsidRPr="00D83FC7" w:rsidRDefault="00F43C9D" w:rsidP="00F43C9D">
      <w:pPr>
        <w:rPr>
          <w:rFonts w:cstheme="minorHAnsi"/>
        </w:rPr>
      </w:pPr>
      <w:bookmarkStart w:id="83" w:name="_Hlk135060528"/>
      <w:bookmarkStart w:id="84" w:name="_Hlk129775078"/>
    </w:p>
    <w:p w14:paraId="63481407" w14:textId="38C4BAAA"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3"/>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5" w:name="_Toc94785858"/>
      <w:bookmarkEnd w:id="84"/>
      <w:r w:rsidRPr="00D83FC7">
        <w:rPr>
          <w:rFonts w:asciiTheme="minorHAnsi" w:hAnsiTheme="minorHAnsi" w:cstheme="minorHAnsi"/>
          <w:b/>
          <w:sz w:val="22"/>
          <w:szCs w:val="22"/>
        </w:rPr>
        <w:t xml:space="preserve"> </w:t>
      </w:r>
      <w:bookmarkStart w:id="86" w:name="_Toc223689539"/>
      <w:r w:rsidR="007041AC" w:rsidRPr="00D83FC7">
        <w:rPr>
          <w:rFonts w:asciiTheme="minorHAnsi" w:hAnsiTheme="minorHAnsi" w:cstheme="minorHAnsi"/>
          <w:b/>
          <w:sz w:val="22"/>
          <w:szCs w:val="22"/>
        </w:rPr>
        <w:t>Ostali pogoji in storitve</w:t>
      </w:r>
      <w:bookmarkEnd w:id="85"/>
      <w:bookmarkEnd w:id="86"/>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32286417" w:rsidR="004B34D9" w:rsidRPr="00D83FC7" w:rsidRDefault="004B34D9" w:rsidP="007C52E4">
      <w:pPr>
        <w:pStyle w:val="Odstavekseznama"/>
        <w:numPr>
          <w:ilvl w:val="0"/>
          <w:numId w:val="26"/>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lastRenderedPageBreak/>
        <w:t xml:space="preserve">Dobavljena oprema mora </w:t>
      </w:r>
      <w:r w:rsidR="00A6089B">
        <w:rPr>
          <w:rFonts w:asciiTheme="minorHAnsi" w:eastAsia="Arial Unicode MS" w:hAnsiTheme="minorHAnsi" w:cstheme="minorHAnsi"/>
          <w:sz w:val="22"/>
          <w:szCs w:val="22"/>
        </w:rPr>
        <w:t xml:space="preserve">biti od istega proizvajalca, </w:t>
      </w:r>
      <w:r w:rsidRPr="00D83FC7">
        <w:rPr>
          <w:rFonts w:asciiTheme="minorHAnsi" w:eastAsia="Arial Unicode MS" w:hAnsiTheme="minorHAnsi" w:cstheme="minorHAnsi"/>
          <w:sz w:val="22"/>
          <w:szCs w:val="22"/>
        </w:rPr>
        <w:t>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A79F963" w14:textId="77777777" w:rsidR="00024473" w:rsidRPr="00024473" w:rsidRDefault="00A04225" w:rsidP="007C52E4">
      <w:pPr>
        <w:pStyle w:val="Odstavekseznama"/>
        <w:numPr>
          <w:ilvl w:val="0"/>
          <w:numId w:val="26"/>
        </w:numPr>
        <w:spacing w:after="16"/>
        <w:jc w:val="both"/>
        <w:rPr>
          <w:rFonts w:asciiTheme="minorHAnsi" w:hAnsiTheme="minorHAnsi" w:cstheme="minorHAnsi"/>
          <w:sz w:val="22"/>
          <w:szCs w:val="22"/>
        </w:rPr>
      </w:pPr>
      <w:r w:rsidRPr="00870C67">
        <w:rPr>
          <w:rFonts w:ascii="Calibri" w:hAnsi="Calibri" w:cs="Calibri"/>
          <w:sz w:val="22"/>
          <w:szCs w:val="22"/>
        </w:rPr>
        <w:t>Ponudba mora vsebovati</w:t>
      </w:r>
      <w:r w:rsidR="00024473">
        <w:rPr>
          <w:rFonts w:ascii="Calibri" w:hAnsi="Calibri" w:cs="Calibri"/>
          <w:sz w:val="22"/>
          <w:szCs w:val="22"/>
        </w:rPr>
        <w:t>:</w:t>
      </w:r>
    </w:p>
    <w:p w14:paraId="4064F7A8" w14:textId="47A92D94" w:rsidR="00A04225" w:rsidRPr="006C15A2" w:rsidRDefault="005239AB" w:rsidP="00024473">
      <w:pPr>
        <w:pStyle w:val="Odstavekseznama"/>
        <w:numPr>
          <w:ilvl w:val="0"/>
          <w:numId w:val="39"/>
        </w:numPr>
        <w:spacing w:after="16"/>
        <w:jc w:val="both"/>
        <w:rPr>
          <w:rFonts w:asciiTheme="minorHAnsi" w:hAnsiTheme="minorHAnsi" w:cstheme="minorHAnsi"/>
          <w:sz w:val="22"/>
          <w:szCs w:val="22"/>
        </w:rPr>
      </w:pPr>
      <w:r w:rsidRPr="006C15A2">
        <w:rPr>
          <w:rFonts w:ascii="Calibri" w:hAnsi="Calibri" w:cs="Calibri"/>
          <w:b/>
          <w:bCs/>
          <w:sz w:val="22"/>
          <w:szCs w:val="22"/>
        </w:rPr>
        <w:t>osnovno</w:t>
      </w:r>
      <w:r w:rsidR="00A04225" w:rsidRPr="006C15A2">
        <w:rPr>
          <w:rFonts w:ascii="Calibri" w:hAnsi="Calibri" w:cs="Calibri"/>
          <w:b/>
          <w:bCs/>
          <w:sz w:val="22"/>
          <w:szCs w:val="22"/>
        </w:rPr>
        <w:t xml:space="preserve"> praktično izobraževanje in usposabljanje uporabnika</w:t>
      </w:r>
      <w:r w:rsidR="00A04225" w:rsidRPr="006C15A2">
        <w:rPr>
          <w:rFonts w:ascii="Calibri" w:hAnsi="Calibri" w:cs="Calibri"/>
          <w:b/>
          <w:sz w:val="22"/>
          <w:szCs w:val="22"/>
        </w:rPr>
        <w:t xml:space="preserve"> </w:t>
      </w:r>
      <w:r w:rsidR="00A04225" w:rsidRPr="006C15A2">
        <w:rPr>
          <w:rFonts w:ascii="Calibri" w:hAnsi="Calibri" w:cs="Calibri"/>
          <w:sz w:val="22"/>
          <w:szCs w:val="22"/>
        </w:rPr>
        <w:t>na lokaciji naročnika</w:t>
      </w:r>
      <w:r w:rsidR="00A04225" w:rsidRPr="006C15A2">
        <w:rPr>
          <w:rFonts w:ascii="Calibri" w:hAnsi="Calibri" w:cs="Calibri"/>
          <w:b/>
          <w:sz w:val="22"/>
          <w:szCs w:val="22"/>
        </w:rPr>
        <w:t xml:space="preserve"> v obsegu </w:t>
      </w:r>
      <w:r w:rsidR="00A6089B" w:rsidRPr="006C15A2">
        <w:rPr>
          <w:rFonts w:ascii="Calibri" w:hAnsi="Calibri" w:cs="Calibri"/>
          <w:b/>
          <w:sz w:val="22"/>
          <w:szCs w:val="22"/>
        </w:rPr>
        <w:t>16</w:t>
      </w:r>
      <w:r w:rsidR="00A04225" w:rsidRPr="006C15A2">
        <w:rPr>
          <w:rFonts w:ascii="Calibri" w:hAnsi="Calibri" w:cs="Calibri"/>
          <w:b/>
          <w:sz w:val="22"/>
          <w:szCs w:val="22"/>
        </w:rPr>
        <w:t xml:space="preserve"> ur, ki mora biti izvedeno v roku </w:t>
      </w:r>
      <w:r w:rsidR="00A6089B" w:rsidRPr="006C15A2">
        <w:rPr>
          <w:rFonts w:ascii="Calibri" w:hAnsi="Calibri" w:cs="Calibri"/>
          <w:b/>
          <w:sz w:val="22"/>
          <w:szCs w:val="22"/>
        </w:rPr>
        <w:t>1</w:t>
      </w:r>
      <w:r w:rsidR="00024473" w:rsidRPr="006C15A2">
        <w:rPr>
          <w:rFonts w:ascii="Calibri" w:hAnsi="Calibri" w:cs="Calibri"/>
          <w:b/>
          <w:sz w:val="22"/>
          <w:szCs w:val="22"/>
        </w:rPr>
        <w:t>0</w:t>
      </w:r>
      <w:r w:rsidR="00610562" w:rsidRPr="006C15A2">
        <w:rPr>
          <w:rFonts w:ascii="Calibri" w:hAnsi="Calibri" w:cs="Calibri"/>
          <w:b/>
          <w:sz w:val="22"/>
          <w:szCs w:val="22"/>
        </w:rPr>
        <w:t xml:space="preserve"> dni po dobavi in montaži ter pred podpisom </w:t>
      </w:r>
      <w:r w:rsidR="00A04225" w:rsidRPr="006C15A2">
        <w:rPr>
          <w:rFonts w:ascii="Calibri" w:hAnsi="Calibri" w:cs="Calibri"/>
          <w:b/>
          <w:sz w:val="22"/>
          <w:szCs w:val="22"/>
        </w:rPr>
        <w:t>primopredajnega zapisnika</w:t>
      </w:r>
      <w:r w:rsidR="00024473" w:rsidRPr="006C15A2">
        <w:rPr>
          <w:rFonts w:ascii="Calibri" w:hAnsi="Calibri" w:cs="Calibri"/>
          <w:b/>
          <w:sz w:val="22"/>
          <w:szCs w:val="22"/>
        </w:rPr>
        <w:t>;</w:t>
      </w:r>
    </w:p>
    <w:p w14:paraId="1C7A5157" w14:textId="50ADDAFD" w:rsidR="00024473" w:rsidRPr="006C15A2" w:rsidRDefault="00024473" w:rsidP="00024473">
      <w:pPr>
        <w:pStyle w:val="Odstavekseznama"/>
        <w:numPr>
          <w:ilvl w:val="0"/>
          <w:numId w:val="39"/>
        </w:numPr>
        <w:spacing w:after="16"/>
        <w:jc w:val="both"/>
        <w:rPr>
          <w:rFonts w:asciiTheme="minorHAnsi" w:hAnsiTheme="minorHAnsi" w:cstheme="minorHAnsi"/>
          <w:sz w:val="22"/>
          <w:szCs w:val="22"/>
        </w:rPr>
      </w:pPr>
      <w:r w:rsidRPr="006C15A2">
        <w:rPr>
          <w:rFonts w:asciiTheme="minorHAnsi" w:hAnsiTheme="minorHAnsi" w:cstheme="minorHAnsi"/>
          <w:b/>
          <w:bCs/>
          <w:sz w:val="22"/>
          <w:szCs w:val="22"/>
        </w:rPr>
        <w:t xml:space="preserve">napredno </w:t>
      </w:r>
      <w:r w:rsidR="003D4FDE" w:rsidRPr="00024473">
        <w:rPr>
          <w:rFonts w:ascii="Calibri" w:hAnsi="Calibri" w:cs="Calibri"/>
          <w:b/>
          <w:bCs/>
          <w:sz w:val="22"/>
          <w:szCs w:val="22"/>
        </w:rPr>
        <w:t>praktično izobraževanje in usposabljanje uporabnika</w:t>
      </w:r>
      <w:r w:rsidR="003D4FDE" w:rsidRPr="00870C67">
        <w:rPr>
          <w:rFonts w:ascii="Calibri" w:hAnsi="Calibri" w:cs="Calibri"/>
          <w:b/>
          <w:sz w:val="22"/>
          <w:szCs w:val="22"/>
        </w:rPr>
        <w:t xml:space="preserve"> </w:t>
      </w:r>
      <w:r w:rsidR="003D4FDE" w:rsidRPr="00870C67">
        <w:rPr>
          <w:rFonts w:ascii="Calibri" w:hAnsi="Calibri" w:cs="Calibri"/>
          <w:sz w:val="22"/>
          <w:szCs w:val="22"/>
        </w:rPr>
        <w:t>na lokaciji naročnika</w:t>
      </w:r>
      <w:r w:rsidR="003D4FDE" w:rsidRPr="00870C67">
        <w:rPr>
          <w:rFonts w:ascii="Calibri" w:hAnsi="Calibri" w:cs="Calibri"/>
          <w:b/>
          <w:sz w:val="22"/>
          <w:szCs w:val="22"/>
        </w:rPr>
        <w:t xml:space="preserve"> v obsegu </w:t>
      </w:r>
      <w:r w:rsidR="003D4FDE">
        <w:rPr>
          <w:rFonts w:ascii="Calibri" w:hAnsi="Calibri" w:cs="Calibri"/>
          <w:b/>
          <w:sz w:val="22"/>
          <w:szCs w:val="22"/>
        </w:rPr>
        <w:t xml:space="preserve"> 64 ur</w:t>
      </w:r>
      <w:r w:rsidR="00964E1C">
        <w:rPr>
          <w:rFonts w:ascii="Calibri" w:hAnsi="Calibri" w:cs="Calibri"/>
          <w:b/>
          <w:sz w:val="22"/>
          <w:szCs w:val="22"/>
        </w:rPr>
        <w:t>,</w:t>
      </w:r>
      <w:r w:rsidR="003D4FDE">
        <w:rPr>
          <w:rFonts w:ascii="Calibri" w:hAnsi="Calibri" w:cs="Calibri"/>
          <w:b/>
          <w:sz w:val="22"/>
          <w:szCs w:val="22"/>
        </w:rPr>
        <w:t xml:space="preserve"> po predhodnem dogovoru z naročnikom</w:t>
      </w:r>
      <w:r w:rsidR="003D4FDE" w:rsidRPr="00870C67">
        <w:rPr>
          <w:rFonts w:ascii="Calibri" w:hAnsi="Calibri" w:cs="Calibri"/>
          <w:b/>
          <w:sz w:val="22"/>
          <w:szCs w:val="22"/>
        </w:rPr>
        <w:t>, ki mora biti izvedeno</w:t>
      </w:r>
      <w:r w:rsidR="003D4FDE">
        <w:rPr>
          <w:rFonts w:ascii="Calibri" w:hAnsi="Calibri" w:cs="Calibri"/>
          <w:b/>
          <w:sz w:val="22"/>
          <w:szCs w:val="22"/>
        </w:rPr>
        <w:t xml:space="preserve"> v roku 12 mesecev po podpisu primopredajnega zapisnika.</w:t>
      </w:r>
    </w:p>
    <w:p w14:paraId="45A87A20" w14:textId="77777777" w:rsidR="00030939" w:rsidRPr="00D83FC7" w:rsidRDefault="00030939"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7" w:name="_Toc124830174"/>
      <w:r w:rsidRPr="00D83FC7">
        <w:rPr>
          <w:rFonts w:asciiTheme="minorHAnsi" w:hAnsiTheme="minorHAnsi" w:cstheme="minorHAnsi"/>
          <w:b/>
          <w:sz w:val="22"/>
          <w:szCs w:val="22"/>
        </w:rPr>
        <w:t xml:space="preserve"> </w:t>
      </w:r>
      <w:bookmarkStart w:id="88" w:name="_Toc223689540"/>
      <w:r w:rsidR="00F05A1F" w:rsidRPr="00D83FC7">
        <w:rPr>
          <w:rFonts w:asciiTheme="minorHAnsi" w:hAnsiTheme="minorHAnsi" w:cstheme="minorHAnsi"/>
          <w:b/>
          <w:sz w:val="22"/>
          <w:szCs w:val="22"/>
        </w:rPr>
        <w:t>Dobavni rok, obdobje garancije ter servisiranje opreme</w:t>
      </w:r>
      <w:bookmarkEnd w:id="87"/>
      <w:bookmarkEnd w:id="88"/>
    </w:p>
    <w:p w14:paraId="3D93D67A" w14:textId="77777777" w:rsidR="00F05A1F" w:rsidRPr="00D83FC7" w:rsidRDefault="00F05A1F" w:rsidP="00F05A1F">
      <w:pPr>
        <w:rPr>
          <w:rFonts w:eastAsia="Times New Roman" w:cstheme="minorHAnsi"/>
          <w:highlight w:val="yellow"/>
          <w:lang w:eastAsia="sl-SI"/>
        </w:rPr>
      </w:pPr>
      <w:bookmarkStart w:id="89" w:name="_Hlk84945174"/>
    </w:p>
    <w:p w14:paraId="6B97D5F7" w14:textId="4C00B14E" w:rsidR="00F05A1F" w:rsidRPr="00D83FC7" w:rsidRDefault="00F05A1F" w:rsidP="00B5265B">
      <w:pPr>
        <w:rPr>
          <w:rFonts w:eastAsia="Times New Roman" w:cstheme="minorHAnsi"/>
          <w:b/>
          <w:lang w:eastAsia="sl-SI"/>
        </w:rPr>
      </w:pPr>
      <w:r w:rsidRPr="00976D36">
        <w:rPr>
          <w:rFonts w:cstheme="minorHAnsi"/>
        </w:rPr>
        <w:t>Rok za končanje obveznosti glede dobave in montaže ter drugih obveznosti, ki jih pred podpisom primopredajnega zapisnika zahteva ta razpisna dokumentacija, je</w:t>
      </w:r>
      <w:r w:rsidR="00310DA1">
        <w:rPr>
          <w:rFonts w:cstheme="minorHAnsi"/>
        </w:rPr>
        <w:t xml:space="preserve"> </w:t>
      </w:r>
      <w:r w:rsidR="005317DD">
        <w:rPr>
          <w:b/>
        </w:rPr>
        <w:t>10.</w:t>
      </w:r>
      <w:r w:rsidR="00592067">
        <w:rPr>
          <w:b/>
        </w:rPr>
        <w:t>9.</w:t>
      </w:r>
      <w:r w:rsidR="005317DD">
        <w:rPr>
          <w:b/>
        </w:rPr>
        <w:t>2026</w:t>
      </w:r>
      <w:r w:rsidR="00592067">
        <w:rPr>
          <w:b/>
        </w:rPr>
        <w:t>.</w:t>
      </w:r>
    </w:p>
    <w:bookmarkEnd w:id="89"/>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366CA9" w:rsidRPr="00870C67">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68869C2B"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0" w:name="_Hlk84945564"/>
      <w:r w:rsidRPr="00D83FC7">
        <w:rPr>
          <w:rFonts w:eastAsia="Times New Roman" w:cstheme="minorHAnsi"/>
          <w:lang w:eastAsia="sl-SI"/>
        </w:rPr>
        <w:t xml:space="preserve"> </w:t>
      </w:r>
      <w:r w:rsidRPr="00F25623">
        <w:rPr>
          <w:rFonts w:eastAsia="Times New Roman" w:cstheme="minorHAnsi"/>
          <w:lang w:eastAsia="sl-SI"/>
        </w:rPr>
        <w:t xml:space="preserve">Izbrani ponudnik se mora na obvestilo o napaki (posredovano po e-pošti ali telefonu) odzvati najkasneje v roku </w:t>
      </w:r>
      <w:r w:rsidR="005C7D15">
        <w:rPr>
          <w:rFonts w:eastAsia="Times New Roman" w:cstheme="minorHAnsi"/>
          <w:b/>
          <w:lang w:eastAsia="sl-SI"/>
        </w:rPr>
        <w:t>2</w:t>
      </w:r>
      <w:r w:rsidRPr="00F25623">
        <w:rPr>
          <w:rFonts w:eastAsia="Times New Roman" w:cstheme="minorHAnsi"/>
          <w:b/>
          <w:lang w:eastAsia="sl-SI"/>
        </w:rPr>
        <w:t xml:space="preserve"> delovn</w:t>
      </w:r>
      <w:r w:rsidR="00002B0F" w:rsidRPr="00F25623">
        <w:rPr>
          <w:rFonts w:eastAsia="Times New Roman" w:cstheme="minorHAnsi"/>
          <w:b/>
          <w:lang w:eastAsia="sl-SI"/>
        </w:rPr>
        <w:t>ih</w:t>
      </w:r>
      <w:r w:rsidRPr="00F25623">
        <w:rPr>
          <w:rFonts w:eastAsia="Times New Roman" w:cstheme="minorHAnsi"/>
          <w:b/>
          <w:lang w:eastAsia="sl-SI"/>
        </w:rPr>
        <w:t xml:space="preserve"> dn</w:t>
      </w:r>
      <w:r w:rsidR="00002B0F" w:rsidRPr="00F25623">
        <w:rPr>
          <w:rFonts w:eastAsia="Times New Roman" w:cstheme="minorHAnsi"/>
          <w:b/>
          <w:lang w:eastAsia="sl-SI"/>
        </w:rPr>
        <w:t>i</w:t>
      </w:r>
      <w:r w:rsidRPr="00F25623">
        <w:rPr>
          <w:rFonts w:eastAsia="Times New Roman" w:cstheme="minorHAnsi"/>
          <w:b/>
          <w:lang w:eastAsia="sl-SI"/>
        </w:rPr>
        <w:t xml:space="preserve"> </w:t>
      </w:r>
      <w:r w:rsidRPr="00F25623">
        <w:rPr>
          <w:rFonts w:eastAsia="Times New Roman" w:cstheme="minorHAnsi"/>
          <w:lang w:eastAsia="sl-SI"/>
        </w:rPr>
        <w:t xml:space="preserve">od posredovanja obvestila ter pričeti z deli, ki so potrebna za odpravo napak, najkasneje </w:t>
      </w:r>
      <w:r w:rsidR="005C7D15">
        <w:rPr>
          <w:rFonts w:eastAsia="Times New Roman" w:cstheme="minorHAnsi"/>
          <w:b/>
          <w:lang w:eastAsia="sl-SI"/>
        </w:rPr>
        <w:t>5</w:t>
      </w:r>
      <w:r w:rsidRPr="00F25623">
        <w:rPr>
          <w:rFonts w:eastAsia="Times New Roman" w:cstheme="minorHAnsi"/>
          <w:b/>
          <w:lang w:eastAsia="sl-SI"/>
        </w:rPr>
        <w:t>. delovni dan</w:t>
      </w:r>
      <w:r w:rsidRPr="00F25623">
        <w:rPr>
          <w:rFonts w:eastAsia="Times New Roman" w:cstheme="minorHAnsi"/>
          <w:lang w:eastAsia="sl-SI"/>
        </w:rPr>
        <w:t xml:space="preserve"> ter dela kontinuirano opravljati do odprave napak.</w:t>
      </w:r>
      <w:bookmarkEnd w:id="90"/>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1724EC10" w14:textId="77777777" w:rsidR="008126F2" w:rsidRPr="00D83FC7" w:rsidRDefault="008126F2" w:rsidP="00D9742E">
      <w:pPr>
        <w:rPr>
          <w:rFonts w:cstheme="minorHAn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223689541"/>
      <w:r w:rsidR="00857CE9" w:rsidRPr="003D6E01">
        <w:rPr>
          <w:rFonts w:asciiTheme="minorHAnsi" w:hAnsiTheme="minorHAnsi" w:cstheme="minorHAnsi"/>
          <w:b/>
          <w:sz w:val="22"/>
          <w:szCs w:val="22"/>
        </w:rPr>
        <w:t>Merila za izbor</w:t>
      </w:r>
      <w:bookmarkEnd w:id="91"/>
    </w:p>
    <w:p w14:paraId="4EE52808" w14:textId="77777777" w:rsidR="00EF7B19" w:rsidRPr="007425C7" w:rsidRDefault="00EF7B19" w:rsidP="00D9742E">
      <w:pPr>
        <w:rPr>
          <w:rFonts w:eastAsia="Times New Roman" w:cstheme="minorHAnsi"/>
          <w:lang w:eastAsia="sl-SI"/>
        </w:rPr>
      </w:pPr>
    </w:p>
    <w:p w14:paraId="42951D94" w14:textId="4F2DAC1D" w:rsidR="006F69F4" w:rsidRDefault="006F69F4" w:rsidP="007425C7">
      <w:pPr>
        <w:rPr>
          <w:rFonts w:eastAsia="Times New Roman" w:cstheme="minorHAnsi"/>
          <w:lang w:eastAsia="sl-SI"/>
        </w:rPr>
      </w:pPr>
      <w:r w:rsidRPr="006F69F4">
        <w:rPr>
          <w:rFonts w:eastAsia="Times New Roman" w:cstheme="minorHAnsi"/>
          <w:lang w:eastAsia="sl-SI"/>
        </w:rPr>
        <w:t xml:space="preserve">Naročnik bo izbral </w:t>
      </w:r>
      <w:r w:rsidRPr="006F69F4">
        <w:rPr>
          <w:rFonts w:eastAsia="Times New Roman" w:cstheme="minorHAnsi"/>
          <w:b/>
          <w:bCs/>
          <w:lang w:eastAsia="sl-SI"/>
        </w:rPr>
        <w:t>ekonomsko najugodnejšo dopustno ponudbo na podlagi meril, določenih v prilogi »Izjava o izpolnjevanju meril«</w:t>
      </w:r>
      <w:r w:rsidRPr="006F69F4">
        <w:rPr>
          <w:rFonts w:eastAsia="Times New Roman" w:cstheme="minorHAnsi"/>
          <w:lang w:eastAsia="sl-SI"/>
        </w:rPr>
        <w:t>. Izbrana bo tista dopustna ponudba, ki bo prejela najvišje število točk.</w:t>
      </w:r>
    </w:p>
    <w:p w14:paraId="2A9AF986" w14:textId="77777777" w:rsidR="006F69F4" w:rsidRDefault="006F69F4" w:rsidP="007425C7">
      <w:pPr>
        <w:rPr>
          <w:rFonts w:eastAsia="Times New Roman" w:cstheme="minorHAnsi"/>
          <w:lang w:eastAsia="sl-SI"/>
        </w:rPr>
      </w:pPr>
    </w:p>
    <w:p w14:paraId="2454D8F9" w14:textId="77777777" w:rsidR="007425C7" w:rsidRPr="00D04DAD" w:rsidRDefault="007425C7" w:rsidP="007425C7">
      <w:pPr>
        <w:rPr>
          <w:rFonts w:cstheme="minorHAnsi"/>
        </w:rPr>
      </w:pPr>
      <w:r w:rsidRPr="00F10F05">
        <w:rPr>
          <w:rFonts w:ascii="Calibri" w:hAnsi="Calibri" w:cs="Calibri"/>
        </w:rPr>
        <w:t>V primeru dveh ali več dopustnih ponudb z enakim številom točk, bo izbrana</w:t>
      </w:r>
      <w:r>
        <w:rPr>
          <w:rFonts w:ascii="Calibri" w:hAnsi="Calibri" w:cs="Calibri"/>
        </w:rPr>
        <w:t xml:space="preserve"> </w:t>
      </w:r>
      <w:r w:rsidRPr="00D04DAD">
        <w:rPr>
          <w:rFonts w:ascii="Calibri" w:hAnsi="Calibri" w:cs="Calibri"/>
        </w:rPr>
        <w:t>tista ponudba, ki bo prejela največ točk v okviru merila</w:t>
      </w:r>
      <w:r>
        <w:rPr>
          <w:rFonts w:ascii="Calibri" w:hAnsi="Calibri" w:cs="Calibri"/>
        </w:rPr>
        <w:t xml:space="preserve"> B.</w:t>
      </w:r>
      <w:r w:rsidRPr="00D04DAD">
        <w:rPr>
          <w:rFonts w:ascii="Calibri" w:hAnsi="Calibri" w:cs="Calibri"/>
        </w:rPr>
        <w:t xml:space="preserve"> Če bosta še vedno dopustni dve ali več ponudb z enakim številom točk, bo izbrana prej oddana ponudba.</w:t>
      </w:r>
    </w:p>
    <w:p w14:paraId="3438978E" w14:textId="77777777" w:rsidR="007425C7" w:rsidRDefault="007425C7" w:rsidP="007425C7">
      <w:pPr>
        <w:rPr>
          <w:rFonts w:eastAsia="Times New Roman" w:cstheme="minorHAnsi"/>
          <w:lang w:eastAsia="sl-SI"/>
        </w:rPr>
      </w:pPr>
    </w:p>
    <w:p w14:paraId="3E202625" w14:textId="77777777" w:rsidR="00FB52A5" w:rsidRDefault="00FB52A5" w:rsidP="00FB52A5">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Default="00FB52A5" w:rsidP="00FB52A5">
      <w:pPr>
        <w:rPr>
          <w:rFonts w:cstheme="minorHAnsi"/>
        </w:rPr>
      </w:pPr>
    </w:p>
    <w:p w14:paraId="5D0483AC" w14:textId="77777777" w:rsidR="00964E1C" w:rsidRDefault="00964E1C" w:rsidP="00FB52A5">
      <w:pPr>
        <w:rPr>
          <w:rFonts w:cstheme="minorHAnsi"/>
        </w:rPr>
      </w:pPr>
    </w:p>
    <w:p w14:paraId="500EC6B5" w14:textId="77777777" w:rsidR="00964E1C" w:rsidRPr="001E46EB" w:rsidRDefault="00964E1C"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lastRenderedPageBreak/>
        <w:t xml:space="preserve"> </w:t>
      </w:r>
      <w:bookmarkStart w:id="92" w:name="_Toc223689542"/>
      <w:r w:rsidR="00857CE9" w:rsidRPr="00D83FC7">
        <w:rPr>
          <w:rFonts w:asciiTheme="minorHAnsi" w:hAnsiTheme="minorHAnsi" w:cstheme="minorHAnsi"/>
          <w:b/>
          <w:sz w:val="22"/>
          <w:szCs w:val="22"/>
        </w:rPr>
        <w:t>Razlogi za izključitev</w:t>
      </w:r>
      <w:bookmarkEnd w:id="92"/>
      <w:r w:rsidR="00857CE9" w:rsidRPr="00D83FC7">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7"/>
      <w:bookmarkEnd w:id="78"/>
      <w:bookmarkEnd w:id="79"/>
    </w:p>
    <w:p w14:paraId="4696052E" w14:textId="77777777" w:rsidR="00E2045A" w:rsidRPr="00D83FC7"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3" w:name="_Toc69725663"/>
      <w:bookmarkStart w:id="104" w:name="_Toc94785862"/>
      <w:bookmarkStart w:id="105" w:name="_Toc157671248"/>
      <w:bookmarkStart w:id="106" w:name="_Toc223689543"/>
      <w:r w:rsidRPr="00D83FC7">
        <w:t>Predhodna nekaznovanost</w:t>
      </w:r>
      <w:bookmarkEnd w:id="103"/>
      <w:bookmarkEnd w:id="104"/>
      <w:bookmarkEnd w:id="105"/>
      <w:bookmarkEnd w:id="106"/>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F860033" w14:textId="77777777" w:rsidR="00521329" w:rsidRDefault="00521329"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7" w:name="_Toc94785863"/>
      <w:bookmarkStart w:id="108" w:name="_Toc157671249"/>
      <w:bookmarkStart w:id="109" w:name="_Toc223689544"/>
      <w:bookmarkStart w:id="110" w:name="_Toc69725664"/>
      <w:r w:rsidRPr="00D83FC7">
        <w:t>Neplačilo davkov in drugih obveznih dajatev</w:t>
      </w:r>
      <w:bookmarkEnd w:id="107"/>
      <w:bookmarkEnd w:id="108"/>
      <w:bookmarkEnd w:id="109"/>
    </w:p>
    <w:p w14:paraId="5F3BA124" w14:textId="77777777" w:rsidR="00CD708D" w:rsidRPr="00D83FC7" w:rsidRDefault="00CD708D" w:rsidP="001A1C53">
      <w:pPr>
        <w:rPr>
          <w:rFonts w:cstheme="minorHAnsi"/>
          <w:lang w:eastAsia="sl-SI"/>
        </w:rPr>
      </w:pPr>
    </w:p>
    <w:p w14:paraId="608D7BF4" w14:textId="1B18D35B" w:rsidR="00001278" w:rsidRDefault="00001278" w:rsidP="001A1C53">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sidR="000B2C3D">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Default="00CD708D" w:rsidP="00CD708D">
      <w:pPr>
        <w:rPr>
          <w:rFonts w:cstheme="minorHAnsi"/>
        </w:rPr>
      </w:pPr>
    </w:p>
    <w:p w14:paraId="5091C379" w14:textId="77777777" w:rsidR="00CA04D0" w:rsidRPr="00D83FC7" w:rsidRDefault="00CA04D0" w:rsidP="00CD708D">
      <w:pPr>
        <w:rPr>
          <w:rFonts w:cstheme="minorHAnsi"/>
        </w:rPr>
      </w:pPr>
    </w:p>
    <w:p w14:paraId="4ADE3398" w14:textId="55EBF10E" w:rsidR="00CD708D" w:rsidRPr="00D83FC7" w:rsidRDefault="00CD708D" w:rsidP="002558EC">
      <w:pPr>
        <w:pStyle w:val="Naslov2"/>
        <w:numPr>
          <w:ilvl w:val="0"/>
          <w:numId w:val="28"/>
        </w:numPr>
        <w:ind w:left="709" w:hanging="709"/>
      </w:pPr>
      <w:bookmarkStart w:id="111" w:name="_Toc94785864"/>
      <w:bookmarkStart w:id="112" w:name="_Toc157671250"/>
      <w:bookmarkStart w:id="113" w:name="_Toc223689545"/>
      <w:r w:rsidRPr="00D83FC7">
        <w:t xml:space="preserve">Uvrstitev </w:t>
      </w:r>
      <w:bookmarkEnd w:id="110"/>
      <w:r w:rsidRPr="00D83FC7">
        <w:t>v evidenco gospodarskih subjektov z izrečenimi stranskimi sankcijami izločitve iz postopkov</w:t>
      </w:r>
      <w:bookmarkEnd w:id="111"/>
      <w:bookmarkEnd w:id="112"/>
      <w:r w:rsidR="00AF64E1" w:rsidRPr="00D83FC7">
        <w:t xml:space="preserve"> javnega naročanja</w:t>
      </w:r>
      <w:bookmarkEnd w:id="113"/>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4FDF6D5B"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00CA04D0">
        <w:rPr>
          <w:rFonts w:eastAsia="Times New Roman" w:cstheme="minorHAnsi"/>
          <w:lang w:eastAsia="sl-SI"/>
        </w:rPr>
        <w:t>P</w:t>
      </w:r>
      <w:r w:rsidRPr="00D83FC7">
        <w:rPr>
          <w:rFonts w:eastAsia="Times New Roman" w:cstheme="minorHAnsi"/>
          <w:lang w:eastAsia="sl-SI"/>
        </w:rPr>
        <w:t xml:space="preserve">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4" w:name="_Toc69725666"/>
      <w:bookmarkStart w:id="115" w:name="_Toc94785865"/>
      <w:bookmarkStart w:id="116" w:name="_Toc157671251"/>
      <w:bookmarkStart w:id="117" w:name="_Toc223689546"/>
      <w:r w:rsidRPr="00D83FC7">
        <w:t>Izrek globe zaradi prekrška v zvezi s plačilom za delo</w:t>
      </w:r>
      <w:bookmarkEnd w:id="114"/>
      <w:bookmarkEnd w:id="115"/>
      <w:bookmarkEnd w:id="116"/>
      <w:bookmarkEnd w:id="117"/>
    </w:p>
    <w:p w14:paraId="08C8B669" w14:textId="77777777" w:rsidR="00CD708D" w:rsidRPr="00D83FC7" w:rsidRDefault="00CD708D" w:rsidP="00CD708D">
      <w:pPr>
        <w:rPr>
          <w:rFonts w:cstheme="minorHAnsi"/>
          <w:lang w:eastAsia="sl-SI"/>
        </w:rPr>
      </w:pPr>
    </w:p>
    <w:p w14:paraId="170A9B56" w14:textId="10041562" w:rsidR="00CD708D"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C7F73">
        <w:rPr>
          <w:rFonts w:cstheme="minorHAnsi"/>
          <w:lang w:eastAsia="sl-SI"/>
        </w:rPr>
        <w:t xml:space="preserve"> </w:t>
      </w:r>
      <w:r w:rsidR="008C7F73" w:rsidRPr="00D83FC7">
        <w:rPr>
          <w:rFonts w:cstheme="minorHAnsi"/>
          <w:lang w:eastAsia="sl-SI"/>
        </w:rPr>
        <w:t>(</w:t>
      </w:r>
      <w:r w:rsidR="008C7F73">
        <w:rPr>
          <w:rFonts w:cstheme="minorHAnsi"/>
          <w:lang w:eastAsia="sl-SI"/>
        </w:rPr>
        <w:t>(b</w:t>
      </w:r>
      <w:r w:rsidR="008C7F73"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23C75EA9" w14:textId="77777777" w:rsidR="0040328D" w:rsidRPr="00D83FC7" w:rsidRDefault="0040328D"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7" w:name="_Toc94785866"/>
      <w:bookmarkStart w:id="128" w:name="_Toc69725670"/>
      <w:r w:rsidRPr="00D83FC7">
        <w:rPr>
          <w:rFonts w:asciiTheme="minorHAnsi" w:hAnsiTheme="minorHAnsi" w:cstheme="minorHAnsi"/>
          <w:b/>
          <w:sz w:val="22"/>
          <w:szCs w:val="22"/>
        </w:rPr>
        <w:t xml:space="preserve">  </w:t>
      </w:r>
      <w:bookmarkStart w:id="129" w:name="_Toc223689547"/>
      <w:r w:rsidR="009E489D" w:rsidRPr="00D83FC7">
        <w:rPr>
          <w:rFonts w:asciiTheme="minorHAnsi" w:hAnsiTheme="minorHAnsi" w:cstheme="minorHAnsi"/>
          <w:b/>
          <w:sz w:val="22"/>
          <w:szCs w:val="22"/>
        </w:rPr>
        <w:t>Pogoji za priznanje sposobnosti</w:t>
      </w:r>
      <w:bookmarkEnd w:id="127"/>
      <w:bookmarkEnd w:id="129"/>
      <w:r w:rsidR="009E489D" w:rsidRPr="00D83FC7">
        <w:rPr>
          <w:rFonts w:asciiTheme="minorHAnsi" w:hAnsiTheme="minorHAnsi" w:cstheme="minorHAnsi"/>
          <w:b/>
          <w:sz w:val="22"/>
          <w:szCs w:val="22"/>
        </w:rPr>
        <w:t xml:space="preserve"> </w:t>
      </w:r>
      <w:bookmarkStart w:id="130" w:name="_Hlk99437021"/>
      <w:bookmarkEnd w:id="128"/>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1" w:name="_Toc148955339"/>
      <w:bookmarkStart w:id="132" w:name="_Toc223689548"/>
      <w:bookmarkStart w:id="133" w:name="_Toc126149427"/>
      <w:bookmarkStart w:id="134" w:name="_Toc94785869"/>
      <w:bookmarkEnd w:id="130"/>
      <w:r w:rsidRPr="00D83FC7">
        <w:rPr>
          <w:rFonts w:cstheme="minorHAnsi"/>
          <w:b/>
          <w:bCs/>
          <w:iCs/>
        </w:rPr>
        <w:t>Ustreznost za opravljanje poklicne dejavnosti</w:t>
      </w:r>
      <w:bookmarkEnd w:id="131"/>
      <w:bookmarkEnd w:id="132"/>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5" w:name="_Toc56604990"/>
      <w:r w:rsidRPr="00D83FC7">
        <w:rPr>
          <w:rFonts w:cstheme="minorHAnsi"/>
        </w:rPr>
        <w:t xml:space="preserve">Ponudnik mora biti vpisan v enega od poklicnih ali poslovnih registrov, ki se vodijo v državi članici, v kateri ima sedež. </w:t>
      </w:r>
      <w:bookmarkEnd w:id="135"/>
    </w:p>
    <w:p w14:paraId="5583AD7B" w14:textId="77777777" w:rsidR="00B240D6" w:rsidRPr="00D83FC7" w:rsidRDefault="00B240D6" w:rsidP="001A1C53">
      <w:pPr>
        <w:rPr>
          <w:rFonts w:cstheme="minorHAnsi"/>
        </w:rPr>
      </w:pPr>
    </w:p>
    <w:p w14:paraId="37A3190E" w14:textId="79DA0130"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CA04D0">
        <w:rPr>
          <w:rFonts w:cstheme="minorHAnsi"/>
        </w:rPr>
        <w:t>P</w:t>
      </w:r>
      <w:r w:rsidRPr="00D83FC7">
        <w:rPr>
          <w:rFonts w:cstheme="minorHAnsi"/>
        </w:rPr>
        <w:t xml:space="preserve">onudnik/partner/podizvajalec izpolni obrazec </w:t>
      </w:r>
      <w:proofErr w:type="spellStart"/>
      <w:r w:rsidRPr="00D83FC7">
        <w:rPr>
          <w:rFonts w:cstheme="minorHAnsi"/>
        </w:rPr>
        <w:t>ESPD</w:t>
      </w:r>
      <w:proofErr w:type="spellEnd"/>
      <w:r w:rsidR="00D12600">
        <w:rPr>
          <w:rFonts w:cstheme="minorHAnsi"/>
        </w:rPr>
        <w:t xml:space="preserve">. </w:t>
      </w:r>
      <w:r w:rsidR="00521329">
        <w:rPr>
          <w:rFonts w:cstheme="minorHAnsi"/>
        </w:rPr>
        <w:t>T</w:t>
      </w:r>
      <w:r w:rsidR="00D12600">
        <w:rPr>
          <w:rFonts w:cstheme="minorHAnsi"/>
        </w:rPr>
        <w:t xml:space="preserve">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lastRenderedPageBreak/>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6" w:name="_Toc148955340"/>
      <w:bookmarkStart w:id="137" w:name="_Toc223689549"/>
      <w:r w:rsidRPr="00D83FC7">
        <w:rPr>
          <w:rFonts w:cstheme="minorHAnsi"/>
          <w:b/>
          <w:bCs/>
          <w:iCs/>
        </w:rPr>
        <w:t>Tehnična in strokovna sposobnost - reference</w:t>
      </w:r>
      <w:bookmarkEnd w:id="136"/>
      <w:bookmarkEnd w:id="137"/>
    </w:p>
    <w:p w14:paraId="05F0DDA3" w14:textId="77777777" w:rsidR="00B240D6" w:rsidRPr="00D83FC7" w:rsidRDefault="00B240D6" w:rsidP="001A1C53">
      <w:pPr>
        <w:jc w:val="left"/>
      </w:pPr>
    </w:p>
    <w:p w14:paraId="07B8A43B" w14:textId="56720AC4" w:rsidR="00D649BC" w:rsidRDefault="00D649BC" w:rsidP="00050291">
      <w:pPr>
        <w:rPr>
          <w:rFonts w:ascii="Calibri" w:hAnsi="Calibri" w:cs="Calibri"/>
        </w:rPr>
      </w:pPr>
      <w:r w:rsidRPr="00892669">
        <w:rPr>
          <w:rFonts w:ascii="Calibri" w:hAnsi="Calibri" w:cs="Calibri"/>
        </w:rPr>
        <w:t xml:space="preserve">Naročnik bo priznal usposobljenost ponudniku, ki bo izkazal, </w:t>
      </w:r>
      <w:r w:rsidR="00050291">
        <w:rPr>
          <w:rFonts w:ascii="Calibri" w:hAnsi="Calibri" w:cs="Calibri"/>
        </w:rPr>
        <w:t>da je v zadnjih 3 letih pred rokom za oddajo ponudb, že</w:t>
      </w:r>
      <w:r w:rsidRPr="00892669">
        <w:rPr>
          <w:rFonts w:ascii="Calibri" w:hAnsi="Calibri" w:cs="Calibri"/>
        </w:rPr>
        <w:t xml:space="preserve"> izvedel </w:t>
      </w:r>
      <w:r w:rsidRPr="00D44B84">
        <w:rPr>
          <w:rFonts w:ascii="Calibri" w:hAnsi="Calibri" w:cs="Calibri"/>
          <w:b/>
          <w:bCs/>
        </w:rPr>
        <w:t>vsaj 1 dobavo in montažo opreme</w:t>
      </w:r>
      <w:r w:rsidRPr="00892669">
        <w:rPr>
          <w:rFonts w:ascii="Calibri" w:hAnsi="Calibri" w:cs="Calibri"/>
        </w:rPr>
        <w:t>, ki je primerljiva predmetu</w:t>
      </w:r>
      <w:r w:rsidR="006B510A" w:rsidRPr="00892669">
        <w:rPr>
          <w:rFonts w:ascii="Calibri" w:hAnsi="Calibri" w:cs="Calibri"/>
        </w:rPr>
        <w:t xml:space="preserve"> tega</w:t>
      </w:r>
      <w:r w:rsidRPr="00892669">
        <w:rPr>
          <w:rFonts w:ascii="Calibri" w:hAnsi="Calibri" w:cs="Calibri"/>
        </w:rPr>
        <w:t xml:space="preserve"> javnega naročila, v vrednosti </w:t>
      </w:r>
      <w:r w:rsidR="006B510A" w:rsidRPr="00D44B84">
        <w:rPr>
          <w:rFonts w:ascii="Calibri" w:hAnsi="Calibri" w:cs="Calibri"/>
          <w:b/>
          <w:bCs/>
        </w:rPr>
        <w:t>vsaj</w:t>
      </w:r>
      <w:r w:rsidR="00050291" w:rsidRPr="00D44B84">
        <w:rPr>
          <w:rFonts w:ascii="Calibri" w:hAnsi="Calibri" w:cs="Calibri"/>
          <w:b/>
          <w:bCs/>
        </w:rPr>
        <w:t xml:space="preserve"> </w:t>
      </w:r>
      <w:r w:rsidR="00D44B84" w:rsidRPr="00D44B84">
        <w:rPr>
          <w:rFonts w:ascii="Calibri" w:hAnsi="Calibri" w:cs="Calibri"/>
          <w:b/>
          <w:bCs/>
        </w:rPr>
        <w:t>50</w:t>
      </w:r>
      <w:r w:rsidR="0040328D" w:rsidRPr="00D44B84">
        <w:rPr>
          <w:rFonts w:ascii="Calibri" w:hAnsi="Calibri" w:cs="Calibri"/>
          <w:b/>
          <w:bCs/>
        </w:rPr>
        <w:t>0</w:t>
      </w:r>
      <w:r w:rsidR="006B510A" w:rsidRPr="00D44B84">
        <w:rPr>
          <w:rFonts w:ascii="Calibri" w:hAnsi="Calibri" w:cs="Calibri"/>
          <w:b/>
          <w:bCs/>
        </w:rPr>
        <w:t>.000 EUR z DDV</w:t>
      </w:r>
      <w:r w:rsidR="00050291">
        <w:rPr>
          <w:rFonts w:ascii="Calibri" w:hAnsi="Calibri" w:cs="Calibri"/>
        </w:rPr>
        <w:t>.</w:t>
      </w:r>
    </w:p>
    <w:p w14:paraId="457C7BC0" w14:textId="77777777" w:rsidR="00050291" w:rsidRDefault="00050291" w:rsidP="00050291">
      <w:pPr>
        <w:rPr>
          <w:rFonts w:ascii="Calibri" w:hAnsi="Calibri" w:cs="Calibri"/>
        </w:rPr>
      </w:pPr>
    </w:p>
    <w:p w14:paraId="30807A8B" w14:textId="105DDF6A"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62606497"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00CA04D0">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3"/>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8" w:name="_Toc3202566"/>
      <w:bookmarkStart w:id="139" w:name="_Toc3202567"/>
      <w:bookmarkEnd w:id="97"/>
      <w:bookmarkEnd w:id="134"/>
      <w:bookmarkEnd w:id="138"/>
      <w:bookmarkEnd w:id="139"/>
      <w:r w:rsidRPr="00D83FC7">
        <w:rPr>
          <w:rFonts w:asciiTheme="minorHAnsi" w:hAnsiTheme="minorHAnsi" w:cstheme="minorHAnsi"/>
          <w:b/>
          <w:sz w:val="22"/>
          <w:szCs w:val="22"/>
        </w:rPr>
        <w:t xml:space="preserve"> </w:t>
      </w:r>
      <w:bookmarkStart w:id="140" w:name="_Toc223689550"/>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0"/>
    </w:p>
    <w:p w14:paraId="038FFEDB" w14:textId="77777777" w:rsidR="000741B4" w:rsidRPr="00D83FC7" w:rsidRDefault="000741B4" w:rsidP="000E1353">
      <w:pPr>
        <w:rPr>
          <w:rFonts w:cstheme="minorHAnsi"/>
          <w:lang w:eastAsia="sl-SI"/>
        </w:rPr>
      </w:pPr>
      <w:bookmarkStart w:id="141" w:name="_Hlk131402304"/>
    </w:p>
    <w:bookmarkEnd w:id="141"/>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5" w:name="_Toc94785872"/>
      <w:bookmarkStart w:id="146" w:name="_Toc223689551"/>
      <w:bookmarkStart w:id="147" w:name="_Hlk154134029"/>
      <w:bookmarkStart w:id="148" w:name="_Toc164316444"/>
      <w:bookmarkEnd w:id="142"/>
      <w:bookmarkEnd w:id="143"/>
      <w:bookmarkEnd w:id="144"/>
      <w:r w:rsidRPr="00DE0C44">
        <w:t xml:space="preserve">15.1   Finančno zavarovanje za </w:t>
      </w:r>
      <w:bookmarkEnd w:id="145"/>
      <w:r w:rsidRPr="00DE0C44">
        <w:t>dobro izvedbo pogodbenih obveznosti</w:t>
      </w:r>
      <w:bookmarkEnd w:id="146"/>
      <w:r w:rsidRPr="00DE0C44">
        <w:t xml:space="preserve"> </w:t>
      </w:r>
    </w:p>
    <w:bookmarkEnd w:id="147"/>
    <w:p w14:paraId="6C584C96" w14:textId="77777777" w:rsidR="00B07ADE" w:rsidRPr="00DE0C44" w:rsidRDefault="00B07ADE" w:rsidP="00B07ADE">
      <w:pPr>
        <w:rPr>
          <w:rFonts w:eastAsia="Times New Roman" w:cstheme="minorHAnsi"/>
          <w:lang w:eastAsia="sl-SI"/>
        </w:rPr>
      </w:pPr>
    </w:p>
    <w:p w14:paraId="2E96D36F" w14:textId="16ACC3DF" w:rsidR="00B07ADE" w:rsidRDefault="000B0F63" w:rsidP="00B07ADE">
      <w:pPr>
        <w:rPr>
          <w:rFonts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Pr>
          <w:rFonts w:eastAsia="Times New Roman" w:cstheme="minorHAnsi"/>
        </w:rPr>
        <w:t xml:space="preserve"> </w:t>
      </w:r>
      <w:r w:rsidRPr="00DE0C44">
        <w:rPr>
          <w:rFonts w:eastAsia="Times New Roman" w:cstheme="minorHAnsi"/>
        </w:rPr>
        <w:t>bančno garancijo (</w:t>
      </w:r>
      <w:proofErr w:type="spellStart"/>
      <w:r w:rsidRPr="00DE0C44">
        <w:rPr>
          <w:rFonts w:ascii="Calibri" w:eastAsia="Times New Roman" w:hAnsi="Calibri" w:cs="Calibri"/>
          <w:lang w:eastAsia="sl-SI"/>
        </w:rPr>
        <w:t>EPGP</w:t>
      </w:r>
      <w:proofErr w:type="spellEnd"/>
      <w:r w:rsidRPr="00DE0C44">
        <w:rPr>
          <w:rFonts w:ascii="Calibri" w:eastAsia="Times New Roman" w:hAnsi="Calibri" w:cs="Calibri"/>
          <w:lang w:eastAsia="sl-SI"/>
        </w:rPr>
        <w:t>, revizija iz leta 2010)</w:t>
      </w:r>
      <w:r w:rsidRPr="00DE0C44">
        <w:rPr>
          <w:rFonts w:eastAsia="Times New Roman" w:cstheme="minorHAnsi"/>
        </w:rPr>
        <w:t xml:space="preserve"> ali kavcijsko zavarovanje pri zavarovalnici</w:t>
      </w:r>
      <w:r>
        <w:rPr>
          <w:rFonts w:eastAsia="Times New Roman" w:cstheme="minorHAnsi"/>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p>
    <w:p w14:paraId="46CDB6BB" w14:textId="77777777" w:rsidR="000B0F63" w:rsidRPr="00DE0C44" w:rsidRDefault="000B0F63"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lastRenderedPageBreak/>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49" w:name="_Toc223689552"/>
      <w:r w:rsidRPr="00DE0C44">
        <w:rPr>
          <w:rFonts w:eastAsia="Arial Unicode MS" w:cstheme="minorHAnsi"/>
          <w:b/>
          <w:bCs/>
        </w:rPr>
        <w:t>15.3   Finančno zavarovanje za odpravo napak v garancijski dobi</w:t>
      </w:r>
      <w:bookmarkEnd w:id="149"/>
    </w:p>
    <w:p w14:paraId="68F634A7" w14:textId="77777777" w:rsidR="00B07ADE" w:rsidRPr="00DE0C44" w:rsidRDefault="00B07ADE" w:rsidP="00B07ADE">
      <w:pPr>
        <w:rPr>
          <w:rFonts w:eastAsia="Times New Roman" w:cstheme="minorHAnsi"/>
          <w:lang w:eastAsia="sl-SI"/>
        </w:rPr>
      </w:pPr>
    </w:p>
    <w:p w14:paraId="1461D809" w14:textId="119E235F" w:rsidR="00B07ADE" w:rsidRDefault="00E1239A" w:rsidP="00B07ADE">
      <w:pPr>
        <w:rPr>
          <w:rFonts w:cstheme="minorHAnsi"/>
        </w:rPr>
      </w:pPr>
      <w:r w:rsidRPr="00C03B61">
        <w:rPr>
          <w:rFonts w:eastAsia="Times New Roman" w:cstheme="minorHAnsi"/>
          <w:lang w:eastAsia="sl-SI"/>
        </w:rPr>
        <w:t xml:space="preserve">Izbrani ponudnik bo moral naročniku najpozneje v roku 8 dni po podpisu primopredajnega zapisnika izročiti zavarovanje za odpravo napak v garancijskem roku, ki mora biti brezpogojno in plačljivo na prvi poziv. </w:t>
      </w:r>
      <w:r w:rsidRPr="00C03B61">
        <w:rPr>
          <w:rFonts w:eastAsia="Times New Roman" w:cstheme="minorHAnsi"/>
        </w:rPr>
        <w:t>Izbrani ponudnik predloži bančno garancijo (</w:t>
      </w:r>
      <w:proofErr w:type="spellStart"/>
      <w:r w:rsidRPr="00C03B61">
        <w:rPr>
          <w:rFonts w:ascii="Calibri" w:eastAsia="Times New Roman" w:hAnsi="Calibri" w:cs="Calibri"/>
          <w:lang w:eastAsia="sl-SI"/>
        </w:rPr>
        <w:t>EPGP</w:t>
      </w:r>
      <w:proofErr w:type="spellEnd"/>
      <w:r w:rsidRPr="00C03B61">
        <w:rPr>
          <w:rFonts w:ascii="Calibri" w:eastAsia="Times New Roman" w:hAnsi="Calibri" w:cs="Calibri"/>
          <w:lang w:eastAsia="sl-SI"/>
        </w:rPr>
        <w:t>, revizija iz leta 2010)</w:t>
      </w:r>
      <w:r w:rsidRPr="00C03B61">
        <w:rPr>
          <w:rFonts w:eastAsia="Times New Roman" w:cstheme="minorHAnsi"/>
        </w:rPr>
        <w:t xml:space="preserve"> ali kavcijsko zavarovanje pri zavarovalnici </w:t>
      </w:r>
      <w:r w:rsidRPr="00C03B61">
        <w:rPr>
          <w:rFonts w:cstheme="minorHAnsi"/>
        </w:rPr>
        <w:t xml:space="preserve">v višini </w:t>
      </w:r>
      <w:r w:rsidRPr="00C03B61">
        <w:rPr>
          <w:rFonts w:cstheme="minorHAnsi"/>
          <w:b/>
        </w:rPr>
        <w:t>5 % pogodbene vrednosti (z DDV)</w:t>
      </w:r>
      <w:r w:rsidRPr="00C03B61">
        <w:rPr>
          <w:rFonts w:cstheme="minorHAnsi"/>
        </w:rPr>
        <w:t>.</w:t>
      </w:r>
    </w:p>
    <w:p w14:paraId="5A16C3F8" w14:textId="77777777" w:rsidR="00E1239A" w:rsidRPr="00DE0C44" w:rsidRDefault="00E1239A"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2A135A">
        <w:rPr>
          <w:rFonts w:eastAsiaTheme="minorEastAsia" w:cstheme="minorHAnsi"/>
        </w:rPr>
        <w:t xml:space="preserve">Finančno zavarovanje mora biti veljavno </w:t>
      </w:r>
      <w:r w:rsidRPr="002A135A">
        <w:rPr>
          <w:rFonts w:eastAsiaTheme="minorEastAsia" w:cstheme="minorHAnsi"/>
          <w:b/>
        </w:rPr>
        <w:t>14 mesecev od dneva podpisa primopredajnega zapisnika</w:t>
      </w:r>
      <w:r w:rsidRPr="002A135A">
        <w:rPr>
          <w:rFonts w:eastAsiaTheme="minorEastAsia" w:cstheme="minorHAnsi"/>
        </w:rPr>
        <w:t xml:space="preserve">. </w:t>
      </w:r>
      <w:r w:rsidRPr="002A135A">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0" w:name="_Toc94785873"/>
      <w:bookmarkEnd w:id="148"/>
      <w:r w:rsidRPr="00D83FC7">
        <w:rPr>
          <w:rFonts w:asciiTheme="minorHAnsi" w:hAnsiTheme="minorHAnsi" w:cstheme="minorHAnsi"/>
          <w:b/>
          <w:sz w:val="22"/>
          <w:szCs w:val="22"/>
        </w:rPr>
        <w:t xml:space="preserve"> </w:t>
      </w:r>
      <w:bookmarkStart w:id="151" w:name="_Toc223689553"/>
      <w:r w:rsidR="009E489D" w:rsidRPr="00D83FC7">
        <w:rPr>
          <w:rFonts w:asciiTheme="minorHAnsi" w:hAnsiTheme="minorHAnsi" w:cstheme="minorHAnsi"/>
          <w:b/>
          <w:sz w:val="22"/>
          <w:szCs w:val="22"/>
        </w:rPr>
        <w:t>Protikorupcijsko določilo</w:t>
      </w:r>
      <w:bookmarkEnd w:id="150"/>
      <w:bookmarkEnd w:id="151"/>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2" w:name="_Toc64981480"/>
      <w:bookmarkStart w:id="153"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4" w:name="_Toc223689554"/>
      <w:r w:rsidR="009E489D" w:rsidRPr="00D83FC7">
        <w:rPr>
          <w:rFonts w:asciiTheme="minorHAnsi" w:hAnsiTheme="minorHAnsi" w:cstheme="minorHAnsi"/>
          <w:b/>
          <w:sz w:val="22"/>
          <w:szCs w:val="22"/>
        </w:rPr>
        <w:t>Odstop od izvedbe javnega naročila</w:t>
      </w:r>
      <w:bookmarkEnd w:id="152"/>
      <w:bookmarkEnd w:id="153"/>
      <w:bookmarkEnd w:id="154"/>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5" w:name="_Toc64981481"/>
      <w:bookmarkStart w:id="156" w:name="_Toc94785875"/>
      <w:r w:rsidRPr="00D83FC7">
        <w:rPr>
          <w:rFonts w:asciiTheme="minorHAnsi" w:hAnsiTheme="minorHAnsi" w:cstheme="minorHAnsi"/>
          <w:b/>
          <w:sz w:val="22"/>
          <w:szCs w:val="22"/>
        </w:rPr>
        <w:t xml:space="preserve"> </w:t>
      </w:r>
      <w:bookmarkStart w:id="157" w:name="_Toc223689555"/>
      <w:r w:rsidR="009E489D" w:rsidRPr="00D83FC7">
        <w:rPr>
          <w:rFonts w:asciiTheme="minorHAnsi" w:hAnsiTheme="minorHAnsi" w:cstheme="minorHAnsi"/>
          <w:b/>
          <w:sz w:val="22"/>
          <w:szCs w:val="22"/>
        </w:rPr>
        <w:t>Odločitev o oddaji in pravno sredstvo</w:t>
      </w:r>
      <w:bookmarkEnd w:id="155"/>
      <w:bookmarkEnd w:id="156"/>
      <w:bookmarkEnd w:id="157"/>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lastRenderedPageBreak/>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58" w:name="_Toc45169702"/>
      <w:bookmarkStart w:id="159" w:name="_Toc11062628"/>
      <w:bookmarkStart w:id="160" w:name="_Toc223689556"/>
      <w:r w:rsidR="00630A6F" w:rsidRPr="00D83FC7">
        <w:lastRenderedPageBreak/>
        <w:t>Priloge</w:t>
      </w:r>
      <w:bookmarkEnd w:id="158"/>
      <w:bookmarkEnd w:id="159"/>
      <w:bookmarkEnd w:id="160"/>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1"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2" w:name="_Hlk192576234"/>
      <w:bookmarkEnd w:id="161"/>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3"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2"/>
      <w:bookmarkEnd w:id="163"/>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4" w:name="_Toc137468613"/>
      <w:bookmarkStart w:id="165" w:name="_Toc137468806"/>
      <w:bookmarkStart w:id="166" w:name="_Toc151549820"/>
      <w:bookmarkStart w:id="167" w:name="_Toc223689557"/>
      <w:r w:rsidRPr="00D83FC7">
        <w:rPr>
          <w:rFonts w:cs="Arial"/>
          <w:b/>
          <w:bCs/>
        </w:rPr>
        <w:lastRenderedPageBreak/>
        <w:t>Podatki o ponudniku</w:t>
      </w:r>
      <w:bookmarkEnd w:id="164"/>
      <w:bookmarkEnd w:id="165"/>
      <w:bookmarkEnd w:id="166"/>
      <w:bookmarkEnd w:id="167"/>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68" w:name="_Toc137468614"/>
      <w:bookmarkStart w:id="169" w:name="_Toc137468807"/>
      <w:bookmarkStart w:id="170" w:name="_Toc151549821"/>
      <w:bookmarkStart w:id="171" w:name="_Toc223689558"/>
      <w:bookmarkStart w:id="172" w:name="_Toc356766497"/>
      <w:bookmarkStart w:id="173" w:name="_Toc356766286"/>
      <w:r w:rsidRPr="00D9321F">
        <w:rPr>
          <w:rFonts w:cstheme="minorHAnsi"/>
          <w:b/>
          <w:bCs/>
        </w:rPr>
        <w:lastRenderedPageBreak/>
        <w:t>Predračun</w:t>
      </w:r>
      <w:r w:rsidRPr="00D9321F">
        <w:rPr>
          <w:rFonts w:cstheme="minorHAnsi"/>
          <w:b/>
          <w:vertAlign w:val="superscript"/>
        </w:rPr>
        <w:footnoteReference w:id="5"/>
      </w:r>
      <w:bookmarkEnd w:id="168"/>
      <w:bookmarkEnd w:id="169"/>
      <w:bookmarkEnd w:id="170"/>
      <w:bookmarkEnd w:id="171"/>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5CF6327C" w:rsidR="007F7DBD" w:rsidRPr="00D83FC7" w:rsidRDefault="007F7DBD" w:rsidP="007F7DBD">
      <w:pPr>
        <w:rPr>
          <w:rFonts w:cstheme="minorHAnsi"/>
        </w:rPr>
      </w:pPr>
      <w:bookmarkStart w:id="174" w:name="_Hlk136350052"/>
      <w:r w:rsidRPr="00D83FC7">
        <w:rPr>
          <w:rFonts w:cstheme="minorHAnsi"/>
        </w:rPr>
        <w:t>Ponudnik (nosilec posla) ________________________________________________</w:t>
      </w:r>
      <w:bookmarkStart w:id="175" w:name="_Hlk126152011"/>
      <w:r w:rsidRPr="00D83FC7">
        <w:rPr>
          <w:rFonts w:cstheme="minorHAnsi"/>
        </w:rPr>
        <w:t xml:space="preserve">, </w:t>
      </w:r>
      <w:bookmarkEnd w:id="175"/>
      <w:r w:rsidRPr="00D83FC7">
        <w:rPr>
          <w:rFonts w:cstheme="minorHAnsi"/>
        </w:rPr>
        <w:t>v postopku oddaje javnega naročila »</w:t>
      </w:r>
      <w:proofErr w:type="spellStart"/>
      <w:r w:rsidR="0093310C">
        <w:rPr>
          <w:rFonts w:eastAsiaTheme="minorEastAsia" w:cstheme="minorHAnsi"/>
          <w:b/>
        </w:rPr>
        <w:t>UHPLC</w:t>
      </w:r>
      <w:proofErr w:type="spellEnd"/>
      <w:r w:rsidR="0093310C">
        <w:rPr>
          <w:rFonts w:eastAsiaTheme="minorEastAsia" w:cstheme="minorHAnsi"/>
          <w:b/>
        </w:rPr>
        <w:t>/DESI-</w:t>
      </w:r>
      <w:proofErr w:type="spellStart"/>
      <w:r w:rsidR="0093310C">
        <w:rPr>
          <w:rFonts w:eastAsiaTheme="minorEastAsia" w:cstheme="minorHAnsi"/>
          <w:b/>
        </w:rPr>
        <w:t>IMS</w:t>
      </w:r>
      <w:proofErr w:type="spellEnd"/>
      <w:r w:rsidR="0093310C">
        <w:rPr>
          <w:rFonts w:eastAsiaTheme="minorEastAsia" w:cstheme="minorHAnsi"/>
          <w:b/>
        </w:rPr>
        <w:t>-</w:t>
      </w:r>
      <w:proofErr w:type="spellStart"/>
      <w:r w:rsidR="0093310C">
        <w:rPr>
          <w:rFonts w:eastAsiaTheme="minorEastAsia" w:cstheme="minorHAnsi"/>
          <w:b/>
        </w:rPr>
        <w:t>HRMS</w:t>
      </w:r>
      <w:proofErr w:type="spellEnd"/>
      <w:r w:rsidRPr="00D83FC7">
        <w:rPr>
          <w:rFonts w:cstheme="minorHAnsi"/>
          <w:b/>
        </w:rPr>
        <w:t>«</w:t>
      </w:r>
      <w:r w:rsidRPr="00D83FC7">
        <w:rPr>
          <w:rFonts w:cstheme="minorHAnsi"/>
        </w:rPr>
        <w:t xml:space="preserve">, objavljenega na Portalu javnih naročil pod št. objave </w:t>
      </w:r>
      <w:proofErr w:type="spellStart"/>
      <w:r w:rsidR="004D1BC8" w:rsidRPr="00D83FC7">
        <w:rPr>
          <w:rFonts w:cstheme="minorHAnsi"/>
        </w:rPr>
        <w:t>JN</w:t>
      </w:r>
      <w:proofErr w:type="spellEnd"/>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26C041E8"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znaša:</w:t>
      </w:r>
    </w:p>
    <w:p w14:paraId="1EB78653" w14:textId="01A8D7C7" w:rsidR="00E22097" w:rsidRPr="00D83FC7" w:rsidRDefault="00E22097" w:rsidP="00777F23">
      <w:pPr>
        <w:rPr>
          <w:rFonts w:ascii="Calibri" w:hAnsi="Calibri" w:cs="Calibri"/>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AE2FF5">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69E81FCD" w14:textId="38AD2D1C"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3FEA0098" w:rsidR="00777F23" w:rsidRPr="00B074A3" w:rsidRDefault="00777F23" w:rsidP="00777F23">
      <w:pPr>
        <w:spacing w:line="23" w:lineRule="atLeast"/>
        <w:rPr>
          <w:rFonts w:cstheme="minorHAnsi"/>
        </w:rPr>
      </w:pPr>
      <w:r w:rsidRPr="00024473">
        <w:rPr>
          <w:rFonts w:cstheme="minorHAnsi"/>
        </w:rPr>
        <w:t xml:space="preserve">Ponudba velja </w:t>
      </w:r>
      <w:r w:rsidRPr="00024473">
        <w:rPr>
          <w:rFonts w:cstheme="minorHAnsi"/>
          <w:b/>
        </w:rPr>
        <w:t>najmanj do</w:t>
      </w:r>
      <w:r w:rsidR="00AE1D89" w:rsidRPr="00024473">
        <w:rPr>
          <w:rFonts w:cstheme="minorHAnsi"/>
          <w:b/>
        </w:rPr>
        <w:t xml:space="preserve"> </w:t>
      </w:r>
      <w:r w:rsidR="004D78ED">
        <w:rPr>
          <w:rFonts w:cstheme="minorHAnsi"/>
          <w:b/>
        </w:rPr>
        <w:t>8</w:t>
      </w:r>
      <w:r w:rsidR="00AE1D89" w:rsidRPr="00024473">
        <w:rPr>
          <w:rFonts w:cstheme="minorHAnsi"/>
          <w:b/>
        </w:rPr>
        <w:t>.</w:t>
      </w:r>
      <w:r w:rsidR="00B074A3" w:rsidRPr="00024473">
        <w:rPr>
          <w:rFonts w:cstheme="minorHAnsi"/>
          <w:b/>
        </w:rPr>
        <w:t>8</w:t>
      </w:r>
      <w:r w:rsidR="00AE1D89" w:rsidRPr="00024473">
        <w:rPr>
          <w:rFonts w:cstheme="minorHAnsi"/>
          <w:b/>
        </w:rPr>
        <w:t>.2026</w:t>
      </w:r>
      <w:r w:rsidRPr="00024473">
        <w:rPr>
          <w:rFonts w:cstheme="minorHAnsi"/>
          <w:b/>
        </w:rPr>
        <w:t xml:space="preserve">. </w:t>
      </w:r>
      <w:r w:rsidRPr="00024473">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6" w:name="_Toc137468615"/>
      <w:bookmarkStart w:id="177" w:name="_Toc137468808"/>
      <w:bookmarkStart w:id="178" w:name="_Toc151549822"/>
      <w:bookmarkStart w:id="179" w:name="_Toc223689559"/>
      <w:bookmarkEnd w:id="174"/>
      <w:r w:rsidRPr="00D83FC7">
        <w:rPr>
          <w:rFonts w:cs="Arial"/>
          <w:b/>
          <w:bCs/>
        </w:rPr>
        <w:lastRenderedPageBreak/>
        <w:t>Tehnične specifikacije</w:t>
      </w:r>
      <w:bookmarkEnd w:id="176"/>
      <w:bookmarkEnd w:id="177"/>
      <w:bookmarkEnd w:id="178"/>
      <w:bookmarkEnd w:id="179"/>
    </w:p>
    <w:p w14:paraId="24F60C14" w14:textId="77777777" w:rsidR="00A65C43" w:rsidRPr="00D83FC7" w:rsidRDefault="00A65C43" w:rsidP="00777F23">
      <w:pPr>
        <w:spacing w:line="23" w:lineRule="atLeast"/>
        <w:rPr>
          <w:rFonts w:cstheme="minorHAnsi"/>
        </w:rPr>
      </w:pPr>
    </w:p>
    <w:p w14:paraId="214E59CD" w14:textId="40E8779A" w:rsidR="005A1FC7" w:rsidRPr="00D83FC7" w:rsidRDefault="00777F23" w:rsidP="00571056">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proofErr w:type="spellStart"/>
      <w:r w:rsidR="0093310C">
        <w:rPr>
          <w:b/>
        </w:rPr>
        <w:t>UHPLC</w:t>
      </w:r>
      <w:proofErr w:type="spellEnd"/>
      <w:r w:rsidR="0093310C">
        <w:rPr>
          <w:b/>
        </w:rPr>
        <w:t>/DESI-</w:t>
      </w:r>
      <w:proofErr w:type="spellStart"/>
      <w:r w:rsidR="0093310C">
        <w:rPr>
          <w:b/>
        </w:rPr>
        <w:t>IMS</w:t>
      </w:r>
      <w:proofErr w:type="spellEnd"/>
      <w:r w:rsidR="0093310C">
        <w:rPr>
          <w:b/>
        </w:rPr>
        <w:t>-</w:t>
      </w:r>
      <w:proofErr w:type="spellStart"/>
      <w:r w:rsidR="0093310C">
        <w:rPr>
          <w:b/>
        </w:rPr>
        <w:t>HRMS</w:t>
      </w:r>
      <w:proofErr w:type="spellEnd"/>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w:t>
      </w:r>
      <w:proofErr w:type="spellStart"/>
      <w:r w:rsidRPr="00D83FC7">
        <w:rPr>
          <w:rFonts w:cstheme="minorHAnsi"/>
        </w:rPr>
        <w:t>JN</w:t>
      </w:r>
      <w:proofErr w:type="spellEnd"/>
      <w:r w:rsidR="009403C4" w:rsidRPr="00D83FC7">
        <w:rPr>
          <w:rFonts w:cstheme="minorHAnsi"/>
        </w:rPr>
        <w:t>_______</w:t>
      </w:r>
      <w:r w:rsidRPr="00D83FC7">
        <w:rPr>
          <w:rFonts w:cstheme="minorHAnsi"/>
        </w:rPr>
        <w:t>, ponujam opremo:</w:t>
      </w:r>
      <w:r w:rsidR="00571056">
        <w:rPr>
          <w:rFonts w:cstheme="minorHAnsi"/>
        </w:rPr>
        <w:t xml:space="preserve"> </w:t>
      </w:r>
      <w:r w:rsidR="005A1FC7" w:rsidRPr="00D83FC7">
        <w:rPr>
          <w:rFonts w:cstheme="minorHAnsi"/>
        </w:rPr>
        <w:t>____________________________________________ (</w:t>
      </w:r>
      <w:r w:rsidR="005A1FC7" w:rsidRPr="00D83FC7">
        <w:rPr>
          <w:rFonts w:cstheme="minorHAnsi"/>
          <w:i/>
        </w:rPr>
        <w:t>podatki o proizvajalcu, modelu, tipu opreme</w:t>
      </w:r>
      <w:r w:rsidR="005A1FC7" w:rsidRPr="00D83FC7">
        <w:rPr>
          <w:rFonts w:cstheme="minorHAnsi"/>
        </w:rPr>
        <w:t>)</w:t>
      </w:r>
    </w:p>
    <w:p w14:paraId="47A27D0E" w14:textId="77777777" w:rsidR="008D6D2D" w:rsidRPr="00D83FC7" w:rsidRDefault="008D6D2D" w:rsidP="00777F23">
      <w:pPr>
        <w:spacing w:line="23" w:lineRule="atLeast"/>
        <w:rPr>
          <w:rFonts w:cstheme="minorHAnsi"/>
          <w:highlight w:val="yellow"/>
        </w:rPr>
      </w:pPr>
    </w:p>
    <w:p w14:paraId="2631BC0A" w14:textId="4F9F5BF4" w:rsidR="00B861B8" w:rsidRPr="00D83FC7" w:rsidRDefault="00B861B8" w:rsidP="00B861B8">
      <w:pPr>
        <w:spacing w:line="23" w:lineRule="atLeast"/>
        <w:rPr>
          <w:rFonts w:cstheme="minorHAnsi"/>
        </w:rPr>
      </w:pPr>
      <w:r w:rsidRPr="00D83FC7">
        <w:rPr>
          <w:rFonts w:cstheme="minorHAnsi"/>
        </w:rPr>
        <w:t xml:space="preserve">Ponudnik izpolni spodnjo </w:t>
      </w:r>
      <w:r w:rsidR="00571056">
        <w:rPr>
          <w:rFonts w:cstheme="minorHAnsi"/>
        </w:rPr>
        <w:t>tabelo</w:t>
      </w:r>
      <w:r w:rsidRPr="00D83FC7">
        <w:rPr>
          <w:rFonts w:cstheme="minorHAnsi"/>
        </w:rPr>
        <w:t xml:space="preserve">,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01655F38" w14:textId="77777777" w:rsidR="00F5117C" w:rsidRDefault="00F5117C" w:rsidP="00CD34AC">
      <w:pPr>
        <w:tabs>
          <w:tab w:val="left" w:pos="2445"/>
        </w:tabs>
        <w:spacing w:line="23" w:lineRule="atLeast"/>
        <w:rPr>
          <w:rFonts w:cstheme="minorHAnsi"/>
        </w:rPr>
      </w:pPr>
    </w:p>
    <w:p w14:paraId="0CC1C219" w14:textId="514EFD3D" w:rsidR="00B861B8"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F5117C" w:rsidRPr="00F50B52" w14:paraId="66AAC68A" w14:textId="77777777" w:rsidTr="00AB68E4">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1A7AF8" w14:textId="77777777" w:rsidR="00F5117C" w:rsidRPr="00F50B52" w:rsidRDefault="00F5117C" w:rsidP="00326DC2">
            <w:pPr>
              <w:jc w:val="center"/>
              <w:rPr>
                <w:rFonts w:ascii="Calibri" w:eastAsia="Times New Roman" w:hAnsi="Calibri" w:cs="Calibri"/>
                <w:b/>
                <w:bCs/>
                <w:color w:val="000000"/>
                <w:sz w:val="18"/>
                <w:szCs w:val="18"/>
                <w:lang w:eastAsia="sl-SI"/>
              </w:rPr>
            </w:pPr>
            <w:proofErr w:type="spellStart"/>
            <w:r w:rsidRPr="00F50B52">
              <w:rPr>
                <w:rFonts w:ascii="Calibri" w:eastAsia="Times New Roman" w:hAnsi="Calibri" w:cs="Calibri"/>
                <w:b/>
                <w:bCs/>
                <w:color w:val="000000"/>
                <w:sz w:val="18"/>
                <w:szCs w:val="18"/>
                <w:lang w:eastAsia="sl-SI"/>
              </w:rPr>
              <w:t>Zap</w:t>
            </w:r>
            <w:proofErr w:type="spellEnd"/>
            <w:r w:rsidRPr="00F50B52">
              <w:rPr>
                <w:rFonts w:ascii="Calibri" w:eastAsia="Times New Roman" w:hAnsi="Calibri" w:cs="Calibr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4FEC57E1" w14:textId="77777777" w:rsidR="00F5117C" w:rsidRPr="00F50B52" w:rsidRDefault="00F5117C" w:rsidP="00326DC2">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38F44022" w14:textId="77777777" w:rsidR="00F5117C" w:rsidRPr="00F50B52" w:rsidRDefault="00F5117C" w:rsidP="00326DC2">
            <w:pPr>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w:t>
            </w:r>
            <w:r w:rsidRPr="00F50B52">
              <w:rPr>
                <w:rFonts w:ascii="Calibri" w:eastAsia="Times New Roman" w:hAnsi="Calibri" w:cs="Calibri"/>
                <w:b/>
                <w:bCs/>
                <w:color w:val="000000"/>
                <w:sz w:val="18"/>
                <w:szCs w:val="18"/>
                <w:lang w:eastAsia="sl-SI"/>
              </w:rPr>
              <w:t xml:space="preserve"> ponujene opreme</w:t>
            </w:r>
            <w:r w:rsidRPr="00F50B52">
              <w:rPr>
                <w:rFonts w:ascii="Calibri" w:eastAsia="Times New Roman" w:hAnsi="Calibri" w:cs="Calibri"/>
                <w:b/>
                <w:bCs/>
                <w:color w:val="000000"/>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0D4D39B0" w14:textId="77777777" w:rsidR="00F5117C" w:rsidRPr="00F50B52" w:rsidRDefault="00F5117C" w:rsidP="00326DC2">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Navedeno v (ime dokumenta) na strani št.</w:t>
            </w:r>
            <w:r w:rsidRPr="00F50B52">
              <w:rPr>
                <w:rFonts w:ascii="Calibri" w:eastAsia="Times New Roman" w:hAnsi="Calibri" w:cs="Calibri"/>
                <w:color w:val="000000"/>
                <w:sz w:val="18"/>
                <w:szCs w:val="18"/>
                <w:lang w:eastAsia="sl-SI"/>
              </w:rPr>
              <w:t> </w:t>
            </w:r>
          </w:p>
        </w:tc>
      </w:tr>
      <w:tr w:rsidR="00437A4E" w:rsidRPr="00437A4E" w14:paraId="488F94BC"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B32D04B" w14:textId="77777777" w:rsidR="00437A4E" w:rsidRPr="00437A4E" w:rsidRDefault="00437A4E" w:rsidP="00437A4E">
            <w:pPr>
              <w:jc w:val="center"/>
              <w:rPr>
                <w:rFonts w:ascii="Calibri" w:eastAsia="Times New Roman" w:hAnsi="Calibri" w:cs="Calibri"/>
                <w:b/>
                <w:bCs/>
                <w:color w:val="000000"/>
                <w:sz w:val="20"/>
                <w:szCs w:val="20"/>
                <w:lang w:eastAsia="sl-SI"/>
              </w:rPr>
            </w:pPr>
          </w:p>
        </w:tc>
        <w:tc>
          <w:tcPr>
            <w:tcW w:w="6585" w:type="dxa"/>
            <w:tcBorders>
              <w:top w:val="single" w:sz="4" w:space="0" w:color="auto"/>
              <w:left w:val="nil"/>
              <w:bottom w:val="single" w:sz="4" w:space="0" w:color="auto"/>
              <w:right w:val="single" w:sz="4" w:space="0" w:color="auto"/>
            </w:tcBorders>
            <w:shd w:val="clear" w:color="000000" w:fill="D9D9D9"/>
            <w:vAlign w:val="center"/>
          </w:tcPr>
          <w:p w14:paraId="076D92C9" w14:textId="602B5C2E" w:rsidR="00437A4E" w:rsidRPr="00437A4E" w:rsidRDefault="00437A4E" w:rsidP="00437A4E">
            <w:pPr>
              <w:tabs>
                <w:tab w:val="left" w:pos="2445"/>
              </w:tabs>
              <w:spacing w:line="23" w:lineRule="atLeast"/>
              <w:rPr>
                <w:rFonts w:ascii="Calibri" w:eastAsia="Times New Roman" w:hAnsi="Calibri" w:cs="Calibri"/>
                <w:b/>
                <w:bCs/>
                <w:color w:val="000000"/>
                <w:sz w:val="20"/>
                <w:szCs w:val="20"/>
                <w:lang w:eastAsia="sl-SI"/>
              </w:rPr>
            </w:pPr>
            <w:r w:rsidRPr="00437A4E">
              <w:rPr>
                <w:rFonts w:ascii="Calibri" w:hAnsi="Calibri" w:cs="Calibri"/>
                <w:b/>
                <w:sz w:val="20"/>
                <w:szCs w:val="20"/>
              </w:rPr>
              <w:t xml:space="preserve">Tekočinski kromatograf ultra visoke ločljivosti / </w:t>
            </w:r>
            <w:proofErr w:type="spellStart"/>
            <w:r w:rsidRPr="00437A4E">
              <w:rPr>
                <w:rFonts w:ascii="Calibri" w:hAnsi="Calibri" w:cs="Calibri"/>
                <w:b/>
                <w:sz w:val="20"/>
                <w:szCs w:val="20"/>
              </w:rPr>
              <w:t>desorpcijska</w:t>
            </w:r>
            <w:proofErr w:type="spellEnd"/>
            <w:r w:rsidRPr="00437A4E">
              <w:rPr>
                <w:rFonts w:ascii="Calibri" w:hAnsi="Calibri" w:cs="Calibri"/>
                <w:b/>
                <w:sz w:val="20"/>
                <w:szCs w:val="20"/>
              </w:rPr>
              <w:t xml:space="preserve"> ionizacija z elektro-razprševanjem, sklopljena z spektroskopijo ionske mobilnosti in masno spektrometrijo visoke ločljivosti</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11A4CBB7" w14:textId="60797933" w:rsidR="00437A4E" w:rsidRPr="00437A4E"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7A27E2C6" w14:textId="2F2B85E0" w:rsidR="00437A4E" w:rsidRPr="00437A4E"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tcPr>
          <w:p w14:paraId="6733C814" w14:textId="77777777" w:rsidR="00437A4E" w:rsidRPr="00437A4E" w:rsidRDefault="00437A4E" w:rsidP="00437A4E">
            <w:pPr>
              <w:jc w:val="center"/>
              <w:rPr>
                <w:rFonts w:ascii="Calibri" w:eastAsia="Times New Roman" w:hAnsi="Calibri" w:cs="Calibri"/>
                <w:color w:val="000000"/>
                <w:sz w:val="20"/>
                <w:szCs w:val="20"/>
                <w:lang w:eastAsia="sl-SI"/>
              </w:rPr>
            </w:pPr>
          </w:p>
        </w:tc>
      </w:tr>
      <w:tr w:rsidR="00437A4E" w:rsidRPr="00F50B52" w14:paraId="0761F6BD"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8F7F6A" w14:textId="77777777" w:rsidR="00437A4E" w:rsidRPr="00F50B52" w:rsidRDefault="00437A4E" w:rsidP="00437A4E">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r>
              <w:rPr>
                <w:rFonts w:ascii="Calibri" w:eastAsia="Times New Roman" w:hAnsi="Calibri" w:cs="Calibri"/>
                <w:b/>
                <w:bCs/>
                <w:color w:val="000000"/>
                <w:sz w:val="20"/>
                <w:szCs w:val="20"/>
                <w:lang w:eastAsia="sl-SI"/>
              </w:rPr>
              <w:t>1</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5C17D2D5" w14:textId="77777777" w:rsidR="00437A4E" w:rsidRPr="00142F6F" w:rsidRDefault="00437A4E" w:rsidP="00437A4E">
            <w:pPr>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Tekočinski kromatograf</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1900209B"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4EF8B03"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64B4CE79"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74C85150" w14:textId="77777777" w:rsidTr="00AB68E4">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4437106" w14:textId="77777777" w:rsidR="00437A4E" w:rsidRPr="00F50B52" w:rsidRDefault="00437A4E" w:rsidP="00437A4E">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w:t>
            </w:r>
            <w:r>
              <w:rPr>
                <w:rFonts w:ascii="Calibri" w:eastAsia="Times New Roman" w:hAnsi="Calibri" w:cs="Calibri"/>
                <w:b/>
                <w:bCs/>
                <w:color w:val="000000"/>
                <w:sz w:val="20"/>
                <w:szCs w:val="20"/>
                <w:lang w:eastAsia="sl-SI"/>
              </w:rPr>
              <w:t>.1</w:t>
            </w:r>
          </w:p>
        </w:tc>
        <w:tc>
          <w:tcPr>
            <w:tcW w:w="6585" w:type="dxa"/>
            <w:tcBorders>
              <w:top w:val="single" w:sz="4" w:space="0" w:color="auto"/>
              <w:left w:val="nil"/>
              <w:bottom w:val="single" w:sz="4" w:space="0" w:color="auto"/>
              <w:right w:val="single" w:sz="4" w:space="0" w:color="auto"/>
            </w:tcBorders>
            <w:vAlign w:val="bottom"/>
          </w:tcPr>
          <w:p w14:paraId="3A53CE25"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Sestavljen iz binarne črpalke, avtomatskega </w:t>
            </w:r>
            <w:proofErr w:type="spellStart"/>
            <w:r>
              <w:rPr>
                <w:rFonts w:ascii="Calibri" w:eastAsia="Times New Roman" w:hAnsi="Calibri" w:cs="Calibri"/>
                <w:color w:val="000000"/>
                <w:sz w:val="20"/>
                <w:szCs w:val="20"/>
                <w:lang w:eastAsia="sl-SI"/>
              </w:rPr>
              <w:t>vzorčevalnika</w:t>
            </w:r>
            <w:proofErr w:type="spellEnd"/>
            <w:r>
              <w:rPr>
                <w:rFonts w:ascii="Calibri" w:eastAsia="Times New Roman" w:hAnsi="Calibri" w:cs="Calibri"/>
                <w:color w:val="000000"/>
                <w:sz w:val="20"/>
                <w:szCs w:val="20"/>
                <w:lang w:eastAsia="sl-SI"/>
              </w:rPr>
              <w:t>, grelca kolon in detektorja z nizom diod.</w:t>
            </w:r>
          </w:p>
        </w:tc>
        <w:tc>
          <w:tcPr>
            <w:tcW w:w="708" w:type="dxa"/>
            <w:tcBorders>
              <w:top w:val="single" w:sz="4" w:space="0" w:color="auto"/>
              <w:left w:val="nil"/>
              <w:bottom w:val="single" w:sz="4" w:space="0" w:color="auto"/>
              <w:right w:val="single" w:sz="4" w:space="0" w:color="auto"/>
            </w:tcBorders>
            <w:noWrap/>
            <w:vAlign w:val="center"/>
            <w:hideMark/>
          </w:tcPr>
          <w:p w14:paraId="3C18288D"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5D86B2A"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A93D7BD"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75392F58" w14:textId="77777777" w:rsidTr="00AB68E4">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43E45A3B"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tcPr>
          <w:p w14:paraId="2A666021" w14:textId="77777777" w:rsidR="00437A4E" w:rsidRPr="00F50B52" w:rsidRDefault="00437A4E" w:rsidP="00437A4E">
            <w:pPr>
              <w:jc w:val="left"/>
              <w:rPr>
                <w:rFonts w:ascii="Calibri" w:eastAsia="Times New Roman" w:hAnsi="Calibri" w:cs="Calibri"/>
                <w:color w:val="000000"/>
                <w:sz w:val="20"/>
                <w:szCs w:val="20"/>
                <w:lang w:eastAsia="sl-SI"/>
              </w:rPr>
            </w:pPr>
            <w:proofErr w:type="spellStart"/>
            <w:r>
              <w:rPr>
                <w:rFonts w:ascii="Calibri" w:eastAsia="Times New Roman" w:hAnsi="Calibri" w:cs="Calibri"/>
                <w:color w:val="000000"/>
                <w:sz w:val="20"/>
                <w:szCs w:val="20"/>
                <w:lang w:eastAsia="sl-SI"/>
              </w:rPr>
              <w:t>Vzorčevalnik</w:t>
            </w:r>
            <w:proofErr w:type="spellEnd"/>
            <w:r>
              <w:rPr>
                <w:rFonts w:ascii="Calibri" w:eastAsia="Times New Roman" w:hAnsi="Calibri" w:cs="Calibri"/>
                <w:color w:val="000000"/>
                <w:sz w:val="20"/>
                <w:szCs w:val="20"/>
                <w:lang w:eastAsia="sl-SI"/>
              </w:rPr>
              <w:t xml:space="preserve"> mora omogočati </w:t>
            </w:r>
            <w:proofErr w:type="spellStart"/>
            <w:r>
              <w:rPr>
                <w:rFonts w:ascii="Calibri" w:eastAsia="Times New Roman" w:hAnsi="Calibri" w:cs="Calibri"/>
                <w:color w:val="000000"/>
                <w:sz w:val="20"/>
                <w:szCs w:val="20"/>
                <w:lang w:eastAsia="sl-SI"/>
              </w:rPr>
              <w:t>termostatiranje</w:t>
            </w:r>
            <w:proofErr w:type="spellEnd"/>
            <w:r>
              <w:rPr>
                <w:rFonts w:ascii="Calibri" w:eastAsia="Times New Roman" w:hAnsi="Calibri" w:cs="Calibri"/>
                <w:color w:val="000000"/>
                <w:sz w:val="20"/>
                <w:szCs w:val="20"/>
                <w:lang w:eastAsia="sl-SI"/>
              </w:rPr>
              <w:t xml:space="preserve"> vzorcev med 4 in 40 °C z maksimalnim nihanjem 1 °C.</w:t>
            </w:r>
          </w:p>
        </w:tc>
        <w:tc>
          <w:tcPr>
            <w:tcW w:w="708" w:type="dxa"/>
            <w:tcBorders>
              <w:top w:val="single" w:sz="4" w:space="0" w:color="auto"/>
              <w:left w:val="nil"/>
              <w:bottom w:val="single" w:sz="4" w:space="0" w:color="auto"/>
              <w:right w:val="single" w:sz="4" w:space="0" w:color="auto"/>
            </w:tcBorders>
            <w:noWrap/>
            <w:vAlign w:val="center"/>
            <w:hideMark/>
          </w:tcPr>
          <w:p w14:paraId="34828B89"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F2FCD6E"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7E8B374"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7E03BA3B" w14:textId="77777777" w:rsidTr="00AB68E4">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2DDA4ABE"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tcPr>
          <w:p w14:paraId="2A721399"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Možnost delovanja črpalke do vsaj 900 bar povratnega tlaka.</w:t>
            </w:r>
          </w:p>
        </w:tc>
        <w:tc>
          <w:tcPr>
            <w:tcW w:w="708" w:type="dxa"/>
            <w:tcBorders>
              <w:top w:val="single" w:sz="4" w:space="0" w:color="auto"/>
              <w:left w:val="nil"/>
              <w:bottom w:val="single" w:sz="4" w:space="0" w:color="auto"/>
              <w:right w:val="single" w:sz="4" w:space="0" w:color="auto"/>
            </w:tcBorders>
            <w:noWrap/>
            <w:vAlign w:val="center"/>
            <w:hideMark/>
          </w:tcPr>
          <w:p w14:paraId="75668D60"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A4A8FF0"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980D1F7"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58431F09"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00C70E7"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vAlign w:val="bottom"/>
          </w:tcPr>
          <w:p w14:paraId="28543758"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Komponente sistema morajo biti iz inertnega materiala.</w:t>
            </w:r>
          </w:p>
        </w:tc>
        <w:tc>
          <w:tcPr>
            <w:tcW w:w="708" w:type="dxa"/>
            <w:tcBorders>
              <w:top w:val="single" w:sz="4" w:space="0" w:color="auto"/>
              <w:left w:val="nil"/>
              <w:bottom w:val="single" w:sz="4" w:space="0" w:color="auto"/>
              <w:right w:val="single" w:sz="4" w:space="0" w:color="auto"/>
            </w:tcBorders>
            <w:noWrap/>
            <w:vAlign w:val="center"/>
            <w:hideMark/>
          </w:tcPr>
          <w:p w14:paraId="41DBF453"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E38E753"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80F2674"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0FA8DD2A"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20A6F84"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vAlign w:val="bottom"/>
          </w:tcPr>
          <w:p w14:paraId="0564ED3A"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Možen vpogled v vsaj 4 dni diagnostičnih podatkov (tlak, temperatura)</w:t>
            </w:r>
          </w:p>
        </w:tc>
        <w:tc>
          <w:tcPr>
            <w:tcW w:w="708" w:type="dxa"/>
            <w:tcBorders>
              <w:top w:val="single" w:sz="4" w:space="0" w:color="auto"/>
              <w:left w:val="nil"/>
              <w:bottom w:val="single" w:sz="4" w:space="0" w:color="auto"/>
              <w:right w:val="single" w:sz="4" w:space="0" w:color="auto"/>
            </w:tcBorders>
            <w:noWrap/>
            <w:vAlign w:val="center"/>
            <w:hideMark/>
          </w:tcPr>
          <w:p w14:paraId="0BED8E7C"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37FD84E"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A99F716"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65AE457A" w14:textId="77777777" w:rsidTr="00AB68E4">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5C394363"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585" w:type="dxa"/>
            <w:tcBorders>
              <w:top w:val="single" w:sz="4" w:space="0" w:color="auto"/>
              <w:left w:val="nil"/>
              <w:bottom w:val="single" w:sz="4" w:space="0" w:color="auto"/>
              <w:right w:val="single" w:sz="4" w:space="0" w:color="auto"/>
            </w:tcBorders>
            <w:vAlign w:val="bottom"/>
          </w:tcPr>
          <w:p w14:paraId="1BDB1079"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Detektor z nizom diod mora delovati v območju med 200 </w:t>
            </w:r>
            <w:proofErr w:type="spellStart"/>
            <w:r>
              <w:rPr>
                <w:rFonts w:ascii="Calibri" w:eastAsia="Times New Roman" w:hAnsi="Calibri" w:cs="Calibri"/>
                <w:color w:val="000000"/>
                <w:sz w:val="20"/>
                <w:szCs w:val="20"/>
                <w:lang w:eastAsia="sl-SI"/>
              </w:rPr>
              <w:t>nm</w:t>
            </w:r>
            <w:proofErr w:type="spellEnd"/>
            <w:r>
              <w:rPr>
                <w:rFonts w:ascii="Calibri" w:eastAsia="Times New Roman" w:hAnsi="Calibri" w:cs="Calibri"/>
                <w:color w:val="000000"/>
                <w:sz w:val="20"/>
                <w:szCs w:val="20"/>
                <w:lang w:eastAsia="sl-SI"/>
              </w:rPr>
              <w:t xml:space="preserve"> (ali manj) in 800 </w:t>
            </w:r>
            <w:proofErr w:type="spellStart"/>
            <w:r>
              <w:rPr>
                <w:rFonts w:ascii="Calibri" w:eastAsia="Times New Roman" w:hAnsi="Calibri" w:cs="Calibri"/>
                <w:color w:val="000000"/>
                <w:sz w:val="20"/>
                <w:szCs w:val="20"/>
                <w:lang w:eastAsia="sl-SI"/>
              </w:rPr>
              <w:t>nm</w:t>
            </w:r>
            <w:proofErr w:type="spellEnd"/>
            <w:r>
              <w:rPr>
                <w:rFonts w:ascii="Calibri" w:eastAsia="Times New Roman" w:hAnsi="Calibri" w:cs="Calibri"/>
                <w:color w:val="000000"/>
                <w:sz w:val="20"/>
                <w:szCs w:val="20"/>
                <w:lang w:eastAsia="sl-SI"/>
              </w:rPr>
              <w:t xml:space="preserve"> (ali več), hitrost zajemanja podatkov vsaj 80 Hz</w:t>
            </w:r>
          </w:p>
        </w:tc>
        <w:tc>
          <w:tcPr>
            <w:tcW w:w="708" w:type="dxa"/>
            <w:tcBorders>
              <w:top w:val="single" w:sz="4" w:space="0" w:color="auto"/>
              <w:left w:val="nil"/>
              <w:bottom w:val="single" w:sz="4" w:space="0" w:color="auto"/>
              <w:right w:val="single" w:sz="4" w:space="0" w:color="auto"/>
            </w:tcBorders>
            <w:noWrap/>
            <w:vAlign w:val="center"/>
            <w:hideMark/>
          </w:tcPr>
          <w:p w14:paraId="3E13ADD3"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4005684"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C03B7C7"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3E1E791F" w14:textId="77777777" w:rsidTr="00AB68E4">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69AC40A5" w14:textId="77777777" w:rsidR="00437A4E"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vAlign w:val="bottom"/>
          </w:tcPr>
          <w:p w14:paraId="1038E64A" w14:textId="77777777" w:rsidR="00437A4E"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Grelec kolon deluje v temperaturnem razponu 5 °C (ali manj) – 60 °C (ali več) in omogoča uporabo kromatografskih kolon do 30 cm.</w:t>
            </w:r>
          </w:p>
        </w:tc>
        <w:tc>
          <w:tcPr>
            <w:tcW w:w="708" w:type="dxa"/>
            <w:tcBorders>
              <w:top w:val="single" w:sz="4" w:space="0" w:color="auto"/>
              <w:left w:val="nil"/>
              <w:bottom w:val="single" w:sz="4" w:space="0" w:color="auto"/>
              <w:right w:val="single" w:sz="4" w:space="0" w:color="auto"/>
            </w:tcBorders>
            <w:noWrap/>
            <w:vAlign w:val="center"/>
          </w:tcPr>
          <w:p w14:paraId="71E77162" w14:textId="77777777" w:rsidR="00437A4E" w:rsidRPr="00F50B52" w:rsidRDefault="00437A4E" w:rsidP="00437A4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6F5A7E6" w14:textId="77777777" w:rsidR="00437A4E" w:rsidRPr="00F50B52" w:rsidRDefault="00437A4E" w:rsidP="00437A4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9370097" w14:textId="77777777" w:rsidR="00437A4E" w:rsidRPr="00F50B52" w:rsidRDefault="00437A4E" w:rsidP="00437A4E">
            <w:pPr>
              <w:jc w:val="left"/>
              <w:rPr>
                <w:rFonts w:ascii="Calibri" w:eastAsia="Times New Roman" w:hAnsi="Calibri" w:cs="Calibri"/>
                <w:color w:val="000000"/>
                <w:sz w:val="20"/>
                <w:szCs w:val="20"/>
                <w:lang w:eastAsia="sl-SI"/>
              </w:rPr>
            </w:pPr>
          </w:p>
        </w:tc>
      </w:tr>
      <w:tr w:rsidR="00437A4E" w:rsidRPr="00F50B52" w14:paraId="7E43E075" w14:textId="77777777" w:rsidTr="00AB68E4">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3219730E" w14:textId="77777777" w:rsidR="00437A4E"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vAlign w:val="bottom"/>
          </w:tcPr>
          <w:p w14:paraId="155F9CEE" w14:textId="009EE777" w:rsidR="00437A4E" w:rsidRDefault="004305E0"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w:t>
            </w:r>
            <w:r w:rsidR="00437A4E">
              <w:rPr>
                <w:rFonts w:ascii="Calibri" w:eastAsia="Times New Roman" w:hAnsi="Calibri" w:cs="Calibri"/>
                <w:color w:val="000000"/>
                <w:sz w:val="20"/>
                <w:szCs w:val="20"/>
                <w:lang w:eastAsia="sl-SI"/>
              </w:rPr>
              <w:t>rogramska oprema, ki omogoča obdelavo in izvoz zajetih podatkov</w:t>
            </w:r>
            <w:r w:rsidR="008A77AC">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tcPr>
          <w:p w14:paraId="10141CD2" w14:textId="79A4C204" w:rsidR="00437A4E" w:rsidRDefault="00575301" w:rsidP="00437A4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EA26D44" w14:textId="1D92A37D" w:rsidR="00437A4E" w:rsidRDefault="00575301" w:rsidP="00437A4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846C6C2" w14:textId="77777777" w:rsidR="00437A4E" w:rsidRPr="00F50B52" w:rsidRDefault="00437A4E" w:rsidP="00437A4E">
            <w:pPr>
              <w:jc w:val="left"/>
              <w:rPr>
                <w:rFonts w:ascii="Calibri" w:eastAsia="Times New Roman" w:hAnsi="Calibri" w:cs="Calibri"/>
                <w:color w:val="000000"/>
                <w:sz w:val="20"/>
                <w:szCs w:val="20"/>
                <w:lang w:eastAsia="sl-SI"/>
              </w:rPr>
            </w:pPr>
          </w:p>
        </w:tc>
      </w:tr>
      <w:tr w:rsidR="00437A4E" w:rsidRPr="00F50B52" w14:paraId="068FB6D3"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D06DC7F" w14:textId="77777777" w:rsidR="00437A4E" w:rsidRPr="00F50B52" w:rsidRDefault="00437A4E" w:rsidP="00437A4E">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r>
              <w:rPr>
                <w:rFonts w:ascii="Calibri" w:eastAsia="Times New Roman" w:hAnsi="Calibri" w:cs="Calibri"/>
                <w:b/>
                <w:bCs/>
                <w:color w:val="000000"/>
                <w:sz w:val="20"/>
                <w:szCs w:val="20"/>
                <w:lang w:eastAsia="sl-SI"/>
              </w:rPr>
              <w:t>2</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5B45AE81" w14:textId="77777777" w:rsidR="00437A4E" w:rsidRPr="00F50B52" w:rsidRDefault="00437A4E" w:rsidP="00437A4E">
            <w:pPr>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Masni spektrometer</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1B4477D0"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CB51E16"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3B4FFC52"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40FB0DCC"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26578BE"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vAlign w:val="bottom"/>
          </w:tcPr>
          <w:p w14:paraId="19D604CA" w14:textId="77777777" w:rsidR="00437A4E" w:rsidRPr="00AB763B"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Vključen mora biti masni spektrometer (MS) ultra visoke ločljivosti z dodatnim </w:t>
            </w:r>
            <w:proofErr w:type="spellStart"/>
            <w:r>
              <w:rPr>
                <w:rFonts w:ascii="Calibri" w:eastAsia="Times New Roman" w:hAnsi="Calibri" w:cs="Calibri"/>
                <w:color w:val="000000"/>
                <w:sz w:val="20"/>
                <w:szCs w:val="20"/>
                <w:lang w:eastAsia="sl-SI"/>
              </w:rPr>
              <w:t>kvadrupolom</w:t>
            </w:r>
            <w:proofErr w:type="spellEnd"/>
            <w:r>
              <w:rPr>
                <w:rFonts w:ascii="Calibri" w:eastAsia="Times New Roman" w:hAnsi="Calibri" w:cs="Calibri"/>
                <w:color w:val="000000"/>
                <w:sz w:val="20"/>
                <w:szCs w:val="20"/>
                <w:lang w:eastAsia="sl-SI"/>
              </w:rPr>
              <w:t xml:space="preserve">, ki omogoča </w:t>
            </w:r>
            <w:proofErr w:type="spellStart"/>
            <w:r>
              <w:rPr>
                <w:rFonts w:ascii="Calibri" w:eastAsia="Times New Roman" w:hAnsi="Calibri" w:cs="Calibri"/>
                <w:color w:val="000000"/>
                <w:sz w:val="20"/>
                <w:szCs w:val="20"/>
                <w:lang w:eastAsia="sl-SI"/>
              </w:rPr>
              <w:t>MS</w:t>
            </w:r>
            <w:r w:rsidRPr="002805E7">
              <w:rPr>
                <w:rFonts w:ascii="Calibri" w:eastAsia="Times New Roman" w:hAnsi="Calibri" w:cs="Calibri"/>
                <w:color w:val="000000"/>
                <w:sz w:val="20"/>
                <w:szCs w:val="20"/>
                <w:vertAlign w:val="superscript"/>
                <w:lang w:eastAsia="sl-SI"/>
              </w:rPr>
              <w:t>2</w:t>
            </w:r>
            <w:proofErr w:type="spellEnd"/>
            <w:r>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42828536"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43D3B91"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C22E013"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5E816CB3" w14:textId="77777777" w:rsidTr="00AB68E4">
        <w:trPr>
          <w:trHeight w:val="186"/>
        </w:trPr>
        <w:tc>
          <w:tcPr>
            <w:tcW w:w="640" w:type="dxa"/>
            <w:tcBorders>
              <w:top w:val="single" w:sz="4" w:space="0" w:color="auto"/>
              <w:left w:val="single" w:sz="4" w:space="0" w:color="auto"/>
              <w:bottom w:val="single" w:sz="4" w:space="0" w:color="auto"/>
              <w:right w:val="single" w:sz="4" w:space="0" w:color="auto"/>
            </w:tcBorders>
            <w:noWrap/>
            <w:vAlign w:val="center"/>
          </w:tcPr>
          <w:p w14:paraId="7A4D1D3A"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vAlign w:val="bottom"/>
          </w:tcPr>
          <w:p w14:paraId="7B673D44"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MS vsebuje tako ESI kot </w:t>
            </w:r>
            <w:proofErr w:type="spellStart"/>
            <w:r>
              <w:rPr>
                <w:rFonts w:ascii="Calibri" w:eastAsia="Times New Roman" w:hAnsi="Calibri" w:cs="Calibri"/>
                <w:color w:val="000000"/>
                <w:sz w:val="20"/>
                <w:szCs w:val="20"/>
                <w:lang w:eastAsia="sl-SI"/>
              </w:rPr>
              <w:t>APCI</w:t>
            </w:r>
            <w:proofErr w:type="spellEnd"/>
            <w:r>
              <w:rPr>
                <w:rFonts w:ascii="Calibri" w:eastAsia="Times New Roman" w:hAnsi="Calibri" w:cs="Calibri"/>
                <w:color w:val="000000"/>
                <w:sz w:val="20"/>
                <w:szCs w:val="20"/>
                <w:lang w:eastAsia="sl-SI"/>
              </w:rPr>
              <w:t xml:space="preserve"> ionski izvor.</w:t>
            </w:r>
          </w:p>
        </w:tc>
        <w:tc>
          <w:tcPr>
            <w:tcW w:w="708" w:type="dxa"/>
            <w:tcBorders>
              <w:top w:val="single" w:sz="4" w:space="0" w:color="auto"/>
              <w:left w:val="nil"/>
              <w:bottom w:val="single" w:sz="4" w:space="0" w:color="auto"/>
              <w:right w:val="single" w:sz="4" w:space="0" w:color="auto"/>
            </w:tcBorders>
            <w:noWrap/>
            <w:vAlign w:val="center"/>
            <w:hideMark/>
          </w:tcPr>
          <w:p w14:paraId="42A65C01"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3246769"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69FE0D7"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48BB7A58"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63402A5"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vAlign w:val="bottom"/>
          </w:tcPr>
          <w:p w14:paraId="345631D5" w14:textId="77777777" w:rsidR="00437A4E" w:rsidRPr="00F50B52" w:rsidRDefault="00437A4E" w:rsidP="00437A4E">
            <w:pPr>
              <w:jc w:val="left"/>
              <w:rPr>
                <w:rFonts w:ascii="Calibri" w:eastAsia="Times New Roman" w:hAnsi="Calibri" w:cs="Calibri"/>
                <w:color w:val="000000"/>
                <w:sz w:val="20"/>
                <w:szCs w:val="20"/>
                <w:lang w:eastAsia="sl-SI"/>
              </w:rPr>
            </w:pPr>
            <w:proofErr w:type="spellStart"/>
            <w:r>
              <w:rPr>
                <w:rFonts w:ascii="Calibri" w:eastAsia="Times New Roman" w:hAnsi="Calibri" w:cs="Calibri"/>
                <w:color w:val="000000"/>
                <w:sz w:val="20"/>
                <w:szCs w:val="20"/>
                <w:lang w:eastAsia="sl-SI"/>
              </w:rPr>
              <w:t>Visokoločljivostni</w:t>
            </w:r>
            <w:proofErr w:type="spellEnd"/>
            <w:r>
              <w:rPr>
                <w:rFonts w:ascii="Calibri" w:eastAsia="Times New Roman" w:hAnsi="Calibri" w:cs="Calibri"/>
                <w:color w:val="000000"/>
                <w:sz w:val="20"/>
                <w:szCs w:val="20"/>
                <w:lang w:eastAsia="sl-SI"/>
              </w:rPr>
              <w:t xml:space="preserve"> MS mora vsebovati tudi analizator za določevanje ionske mobilnosti (angl. </w:t>
            </w:r>
            <w:r w:rsidRPr="002805E7">
              <w:rPr>
                <w:rFonts w:ascii="Calibri" w:eastAsia="Times New Roman" w:hAnsi="Calibri" w:cs="Calibri"/>
                <w:i/>
                <w:iCs/>
                <w:color w:val="000000"/>
                <w:sz w:val="20"/>
                <w:szCs w:val="20"/>
                <w:lang w:eastAsia="sl-SI"/>
              </w:rPr>
              <w:t xml:space="preserve">ion </w:t>
            </w:r>
            <w:proofErr w:type="spellStart"/>
            <w:r w:rsidRPr="002805E7">
              <w:rPr>
                <w:rFonts w:ascii="Calibri" w:eastAsia="Times New Roman" w:hAnsi="Calibri" w:cs="Calibri"/>
                <w:i/>
                <w:iCs/>
                <w:color w:val="000000"/>
                <w:sz w:val="20"/>
                <w:szCs w:val="20"/>
                <w:lang w:eastAsia="sl-SI"/>
              </w:rPr>
              <w:t>mobility</w:t>
            </w:r>
            <w:proofErr w:type="spellEnd"/>
            <w:r w:rsidRPr="002805E7">
              <w:rPr>
                <w:rFonts w:ascii="Calibri" w:eastAsia="Times New Roman" w:hAnsi="Calibri" w:cs="Calibri"/>
                <w:i/>
                <w:iCs/>
                <w:color w:val="000000"/>
                <w:sz w:val="20"/>
                <w:szCs w:val="20"/>
                <w:lang w:eastAsia="sl-SI"/>
              </w:rPr>
              <w:t xml:space="preserve"> </w:t>
            </w:r>
            <w:proofErr w:type="spellStart"/>
            <w:r w:rsidRPr="002805E7">
              <w:rPr>
                <w:rFonts w:ascii="Calibri" w:eastAsia="Times New Roman" w:hAnsi="Calibri" w:cs="Calibri"/>
                <w:i/>
                <w:iCs/>
                <w:color w:val="000000"/>
                <w:sz w:val="20"/>
                <w:szCs w:val="20"/>
                <w:lang w:eastAsia="sl-SI"/>
              </w:rPr>
              <w:t>spectroscopy</w:t>
            </w:r>
            <w:proofErr w:type="spellEnd"/>
            <w:r>
              <w:rPr>
                <w:rFonts w:ascii="Calibri" w:eastAsia="Times New Roman" w:hAnsi="Calibri" w:cs="Calibri"/>
                <w:color w:val="000000"/>
                <w:sz w:val="20"/>
                <w:szCs w:val="20"/>
                <w:lang w:eastAsia="sl-SI"/>
              </w:rPr>
              <w:t xml:space="preserve">, </w:t>
            </w:r>
            <w:proofErr w:type="spellStart"/>
            <w:r>
              <w:rPr>
                <w:rFonts w:ascii="Calibri" w:eastAsia="Times New Roman" w:hAnsi="Calibri" w:cs="Calibri"/>
                <w:color w:val="000000"/>
                <w:sz w:val="20"/>
                <w:szCs w:val="20"/>
                <w:lang w:eastAsia="sl-SI"/>
              </w:rPr>
              <w:t>IMS</w:t>
            </w:r>
            <w:proofErr w:type="spellEnd"/>
            <w:r>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69C29390"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8A3FDB0"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64824DF"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5999E077" w14:textId="77777777" w:rsidTr="00AB68E4">
        <w:trPr>
          <w:trHeight w:val="181"/>
        </w:trPr>
        <w:tc>
          <w:tcPr>
            <w:tcW w:w="640" w:type="dxa"/>
            <w:tcBorders>
              <w:top w:val="single" w:sz="4" w:space="0" w:color="auto"/>
              <w:left w:val="single" w:sz="4" w:space="0" w:color="auto"/>
              <w:bottom w:val="single" w:sz="4" w:space="0" w:color="auto"/>
              <w:right w:val="single" w:sz="4" w:space="0" w:color="auto"/>
            </w:tcBorders>
            <w:noWrap/>
            <w:vAlign w:val="center"/>
          </w:tcPr>
          <w:p w14:paraId="5B515B35"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2.4</w:t>
            </w:r>
          </w:p>
        </w:tc>
        <w:tc>
          <w:tcPr>
            <w:tcW w:w="6585" w:type="dxa"/>
            <w:tcBorders>
              <w:top w:val="single" w:sz="4" w:space="0" w:color="auto"/>
              <w:left w:val="nil"/>
              <w:bottom w:val="single" w:sz="4" w:space="0" w:color="auto"/>
              <w:right w:val="single" w:sz="4" w:space="0" w:color="auto"/>
            </w:tcBorders>
            <w:vAlign w:val="bottom"/>
          </w:tcPr>
          <w:p w14:paraId="5B24E6E8"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Resolucija masnega spektrometra mora dosegati vsaj 50.000 </w:t>
            </w:r>
            <w:proofErr w:type="spellStart"/>
            <w:r>
              <w:rPr>
                <w:rFonts w:ascii="Calibri" w:eastAsia="Times New Roman" w:hAnsi="Calibri" w:cs="Calibri"/>
                <w:color w:val="000000"/>
                <w:sz w:val="20"/>
                <w:szCs w:val="20"/>
                <w:lang w:eastAsia="sl-SI"/>
              </w:rPr>
              <w:t>FWHM</w:t>
            </w:r>
            <w:proofErr w:type="spellEnd"/>
            <w:r>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31BB2647"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3B83D05"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E09D0BD"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59659E32" w14:textId="77777777" w:rsidTr="00AB68E4">
        <w:trPr>
          <w:trHeight w:val="214"/>
        </w:trPr>
        <w:tc>
          <w:tcPr>
            <w:tcW w:w="640" w:type="dxa"/>
            <w:tcBorders>
              <w:top w:val="single" w:sz="4" w:space="0" w:color="auto"/>
              <w:left w:val="single" w:sz="4" w:space="0" w:color="auto"/>
              <w:bottom w:val="single" w:sz="4" w:space="0" w:color="auto"/>
              <w:right w:val="single" w:sz="4" w:space="0" w:color="auto"/>
            </w:tcBorders>
            <w:noWrap/>
            <w:vAlign w:val="center"/>
          </w:tcPr>
          <w:p w14:paraId="7F450E2B"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2.5</w:t>
            </w:r>
          </w:p>
        </w:tc>
        <w:tc>
          <w:tcPr>
            <w:tcW w:w="6585" w:type="dxa"/>
            <w:tcBorders>
              <w:top w:val="single" w:sz="4" w:space="0" w:color="auto"/>
              <w:left w:val="nil"/>
              <w:bottom w:val="single" w:sz="4" w:space="0" w:color="auto"/>
              <w:right w:val="single" w:sz="4" w:space="0" w:color="auto"/>
            </w:tcBorders>
            <w:vAlign w:val="bottom"/>
          </w:tcPr>
          <w:p w14:paraId="173D78C4"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Zajemanje podatkov pri vsaj 30 Hz.</w:t>
            </w:r>
          </w:p>
        </w:tc>
        <w:tc>
          <w:tcPr>
            <w:tcW w:w="708" w:type="dxa"/>
            <w:tcBorders>
              <w:top w:val="single" w:sz="4" w:space="0" w:color="auto"/>
              <w:left w:val="nil"/>
              <w:bottom w:val="single" w:sz="4" w:space="0" w:color="auto"/>
              <w:right w:val="single" w:sz="4" w:space="0" w:color="auto"/>
            </w:tcBorders>
            <w:noWrap/>
            <w:vAlign w:val="center"/>
            <w:hideMark/>
          </w:tcPr>
          <w:p w14:paraId="2C4EB578"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2949442"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90895BE"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437A4E" w:rsidRPr="00F50B52" w14:paraId="477C0019"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A72CDE4" w14:textId="77777777" w:rsidR="00437A4E" w:rsidRPr="00F50B52" w:rsidRDefault="00437A4E" w:rsidP="00437A4E">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2.6</w:t>
            </w:r>
          </w:p>
        </w:tc>
        <w:tc>
          <w:tcPr>
            <w:tcW w:w="6585" w:type="dxa"/>
            <w:tcBorders>
              <w:top w:val="single" w:sz="4" w:space="0" w:color="auto"/>
              <w:left w:val="nil"/>
              <w:bottom w:val="single" w:sz="4" w:space="0" w:color="auto"/>
              <w:right w:val="single" w:sz="4" w:space="0" w:color="auto"/>
            </w:tcBorders>
            <w:vAlign w:val="bottom"/>
          </w:tcPr>
          <w:p w14:paraId="1151629F" w14:textId="77777777" w:rsidR="00437A4E" w:rsidRPr="00F50B52" w:rsidRDefault="00437A4E" w:rsidP="00437A4E">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Način za preprečevanje izgube vakuuma za namene čiščenja in menjavo ionskih izvorov.</w:t>
            </w:r>
          </w:p>
        </w:tc>
        <w:tc>
          <w:tcPr>
            <w:tcW w:w="708" w:type="dxa"/>
            <w:tcBorders>
              <w:top w:val="single" w:sz="4" w:space="0" w:color="auto"/>
              <w:left w:val="nil"/>
              <w:bottom w:val="single" w:sz="4" w:space="0" w:color="auto"/>
              <w:right w:val="single" w:sz="4" w:space="0" w:color="auto"/>
            </w:tcBorders>
            <w:noWrap/>
            <w:vAlign w:val="center"/>
            <w:hideMark/>
          </w:tcPr>
          <w:p w14:paraId="7A41297A"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0E1249B" w14:textId="77777777" w:rsidR="00437A4E" w:rsidRPr="00F50B52" w:rsidRDefault="00437A4E" w:rsidP="00437A4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8462EBE" w14:textId="77777777" w:rsidR="00437A4E" w:rsidRPr="00F50B52" w:rsidRDefault="00437A4E" w:rsidP="00437A4E">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28467E61"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0B3CA0F" w14:textId="0B90B737" w:rsidR="00821A21" w:rsidRDefault="00D66A19"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2.7</w:t>
            </w:r>
          </w:p>
        </w:tc>
        <w:tc>
          <w:tcPr>
            <w:tcW w:w="6585" w:type="dxa"/>
            <w:tcBorders>
              <w:top w:val="single" w:sz="4" w:space="0" w:color="auto"/>
              <w:left w:val="nil"/>
              <w:bottom w:val="single" w:sz="4" w:space="0" w:color="auto"/>
              <w:right w:val="single" w:sz="4" w:space="0" w:color="auto"/>
            </w:tcBorders>
            <w:vAlign w:val="bottom"/>
          </w:tcPr>
          <w:p w14:paraId="5C5B6AE1" w14:textId="0BB62DDD" w:rsidR="00821A21" w:rsidRPr="00821A21" w:rsidRDefault="00821A21" w:rsidP="00821A21">
            <w:pPr>
              <w:jc w:val="left"/>
              <w:rPr>
                <w:rFonts w:eastAsia="Times New Roman" w:cstheme="minorHAnsi"/>
                <w:color w:val="000000"/>
                <w:sz w:val="20"/>
                <w:szCs w:val="20"/>
                <w:lang w:eastAsia="sl-SI"/>
              </w:rPr>
            </w:pPr>
            <w:r w:rsidRPr="00821A21">
              <w:rPr>
                <w:rFonts w:cstheme="minorHAnsi"/>
                <w:sz w:val="20"/>
                <w:szCs w:val="20"/>
              </w:rPr>
              <w:t>Sistem z ionizacijo pri atmosferskem tlaku omogoča tudi direktno analizo hlapnih in pol-hlapnih, trdnih ter tekočih vzorcev</w:t>
            </w:r>
            <w:r w:rsidR="009C30E3">
              <w:rPr>
                <w:rFonts w:cstheme="minorHAnsi"/>
                <w:sz w:val="20"/>
                <w:szCs w:val="20"/>
              </w:rPr>
              <w:t xml:space="preserve"> brez predpriprave.</w:t>
            </w:r>
          </w:p>
        </w:tc>
        <w:tc>
          <w:tcPr>
            <w:tcW w:w="708" w:type="dxa"/>
            <w:tcBorders>
              <w:top w:val="single" w:sz="4" w:space="0" w:color="auto"/>
              <w:left w:val="nil"/>
              <w:bottom w:val="single" w:sz="4" w:space="0" w:color="auto"/>
              <w:right w:val="single" w:sz="4" w:space="0" w:color="auto"/>
            </w:tcBorders>
            <w:noWrap/>
            <w:vAlign w:val="center"/>
          </w:tcPr>
          <w:p w14:paraId="3A2013E1" w14:textId="05BC5011"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BA765EB" w14:textId="24585486"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FFDD7A3" w14:textId="77777777" w:rsidR="00821A21" w:rsidRPr="00F50B52" w:rsidRDefault="00821A21" w:rsidP="00821A21">
            <w:pPr>
              <w:jc w:val="left"/>
              <w:rPr>
                <w:rFonts w:ascii="Calibri" w:eastAsia="Times New Roman" w:hAnsi="Calibri" w:cs="Calibri"/>
                <w:color w:val="000000"/>
                <w:sz w:val="20"/>
                <w:szCs w:val="20"/>
                <w:lang w:eastAsia="sl-SI"/>
              </w:rPr>
            </w:pPr>
          </w:p>
        </w:tc>
      </w:tr>
      <w:tr w:rsidR="00821A21" w:rsidRPr="00F50B52" w14:paraId="14C030A7"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DA77E2C" w14:textId="105CF19C" w:rsidR="00821A21" w:rsidRDefault="00D66A19"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2.8</w:t>
            </w:r>
          </w:p>
        </w:tc>
        <w:tc>
          <w:tcPr>
            <w:tcW w:w="6585" w:type="dxa"/>
            <w:tcBorders>
              <w:top w:val="single" w:sz="4" w:space="0" w:color="auto"/>
              <w:left w:val="nil"/>
              <w:bottom w:val="single" w:sz="4" w:space="0" w:color="auto"/>
              <w:right w:val="single" w:sz="4" w:space="0" w:color="auto"/>
            </w:tcBorders>
            <w:vAlign w:val="bottom"/>
          </w:tcPr>
          <w:p w14:paraId="7DA03892" w14:textId="2C17347C" w:rsidR="00821A21" w:rsidRPr="00821A21" w:rsidRDefault="00821A21" w:rsidP="00821A21">
            <w:pPr>
              <w:jc w:val="left"/>
              <w:rPr>
                <w:rFonts w:cstheme="minorHAnsi"/>
                <w:sz w:val="20"/>
                <w:szCs w:val="20"/>
              </w:rPr>
            </w:pPr>
            <w:r w:rsidRPr="00821A21">
              <w:rPr>
                <w:rFonts w:eastAsia="Times New Roman" w:cstheme="minorHAnsi"/>
                <w:color w:val="000000"/>
                <w:sz w:val="20"/>
                <w:szCs w:val="20"/>
                <w:lang w:eastAsia="sl-SI"/>
              </w:rPr>
              <w:t xml:space="preserve">Možnost fragmentacije v </w:t>
            </w:r>
            <w:proofErr w:type="spellStart"/>
            <w:r w:rsidRPr="00821A21">
              <w:rPr>
                <w:rFonts w:eastAsia="Times New Roman" w:cstheme="minorHAnsi"/>
                <w:color w:val="000000"/>
                <w:sz w:val="20"/>
                <w:szCs w:val="20"/>
                <w:lang w:eastAsia="sl-SI"/>
              </w:rPr>
              <w:t>kolizijski</w:t>
            </w:r>
            <w:proofErr w:type="spellEnd"/>
            <w:r w:rsidRPr="00821A21">
              <w:rPr>
                <w:rFonts w:eastAsia="Times New Roman" w:cstheme="minorHAnsi"/>
                <w:color w:val="000000"/>
                <w:sz w:val="20"/>
                <w:szCs w:val="20"/>
                <w:lang w:eastAsia="sl-SI"/>
              </w:rPr>
              <w:t xml:space="preserve"> celici tako pred kot tudi po analizi ionske mobilnosti (</w:t>
            </w:r>
            <w:proofErr w:type="spellStart"/>
            <w:r w:rsidRPr="00821A21">
              <w:rPr>
                <w:rFonts w:eastAsia="Times New Roman" w:cstheme="minorHAnsi"/>
                <w:color w:val="000000"/>
                <w:sz w:val="20"/>
                <w:szCs w:val="20"/>
                <w:lang w:eastAsia="sl-SI"/>
              </w:rPr>
              <w:t>IMS</w:t>
            </w:r>
            <w:proofErr w:type="spellEnd"/>
            <w:r w:rsidRPr="00821A21">
              <w:rPr>
                <w:rFonts w:eastAsia="Times New Roman" w:cstheme="minorHAns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tcPr>
          <w:p w14:paraId="06A72A09" w14:textId="493A1CA2"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6044B73" w14:textId="556945F2"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DCF4CBF" w14:textId="77777777" w:rsidR="00821A21" w:rsidRPr="00F50B52" w:rsidRDefault="00821A21" w:rsidP="00821A21">
            <w:pPr>
              <w:jc w:val="left"/>
              <w:rPr>
                <w:rFonts w:ascii="Calibri" w:eastAsia="Times New Roman" w:hAnsi="Calibri" w:cs="Calibri"/>
                <w:color w:val="000000"/>
                <w:sz w:val="20"/>
                <w:szCs w:val="20"/>
                <w:lang w:eastAsia="sl-SI"/>
              </w:rPr>
            </w:pPr>
          </w:p>
        </w:tc>
      </w:tr>
      <w:tr w:rsidR="00821A21" w:rsidRPr="00F50B52" w14:paraId="6478A3C1"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B1C8716" w14:textId="1839FE69"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00D66A19">
              <w:rPr>
                <w:rFonts w:ascii="Calibri" w:eastAsia="Times New Roman" w:hAnsi="Calibri" w:cs="Calibri"/>
                <w:b/>
                <w:bCs/>
                <w:color w:val="000000"/>
                <w:sz w:val="20"/>
                <w:szCs w:val="20"/>
                <w:lang w:eastAsia="sl-SI"/>
              </w:rPr>
              <w:t>9</w:t>
            </w:r>
          </w:p>
        </w:tc>
        <w:tc>
          <w:tcPr>
            <w:tcW w:w="6585" w:type="dxa"/>
            <w:tcBorders>
              <w:top w:val="single" w:sz="4" w:space="0" w:color="auto"/>
              <w:left w:val="nil"/>
              <w:bottom w:val="single" w:sz="4" w:space="0" w:color="auto"/>
              <w:right w:val="single" w:sz="4" w:space="0" w:color="auto"/>
            </w:tcBorders>
            <w:vAlign w:val="bottom"/>
          </w:tcPr>
          <w:p w14:paraId="10774630" w14:textId="5D9B1E20" w:rsidR="00821A21" w:rsidRPr="00F50B52" w:rsidRDefault="004305E0"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w:t>
            </w:r>
            <w:r w:rsidR="00821A21">
              <w:rPr>
                <w:rFonts w:ascii="Calibri" w:eastAsia="Times New Roman" w:hAnsi="Calibri" w:cs="Calibri"/>
                <w:color w:val="000000"/>
                <w:sz w:val="20"/>
                <w:szCs w:val="20"/>
                <w:lang w:eastAsia="sl-SI"/>
              </w:rPr>
              <w:t>rogramska oprema, ki omogoča obdelavo in izvoz zajetih podatkov</w:t>
            </w:r>
            <w:r w:rsidR="008A77AC">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4ACC6831"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EC607F4"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E2BE18D"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4FDB9E33"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F9056CE"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000000" w:fill="D9D9D9"/>
            <w:vAlign w:val="center"/>
          </w:tcPr>
          <w:p w14:paraId="0F5F098F" w14:textId="77777777" w:rsidR="00821A21" w:rsidRPr="00F50B52" w:rsidRDefault="00821A21" w:rsidP="00821A21">
            <w:pPr>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 xml:space="preserve">Ionski izvor za </w:t>
            </w:r>
            <w:proofErr w:type="spellStart"/>
            <w:r>
              <w:rPr>
                <w:rFonts w:ascii="Calibri" w:eastAsia="Times New Roman" w:hAnsi="Calibri" w:cs="Calibri"/>
                <w:b/>
                <w:bCs/>
                <w:color w:val="000000"/>
                <w:sz w:val="20"/>
                <w:szCs w:val="20"/>
                <w:lang w:eastAsia="sl-SI"/>
              </w:rPr>
              <w:t>2D</w:t>
            </w:r>
            <w:proofErr w:type="spellEnd"/>
            <w:r>
              <w:rPr>
                <w:rFonts w:ascii="Calibri" w:eastAsia="Times New Roman" w:hAnsi="Calibri" w:cs="Calibri"/>
                <w:b/>
                <w:bCs/>
                <w:color w:val="000000"/>
                <w:sz w:val="20"/>
                <w:szCs w:val="20"/>
                <w:lang w:eastAsia="sl-SI"/>
              </w:rPr>
              <w:t xml:space="preserve"> </w:t>
            </w:r>
            <w:proofErr w:type="spellStart"/>
            <w:r>
              <w:rPr>
                <w:rFonts w:ascii="Calibri" w:eastAsia="Times New Roman" w:hAnsi="Calibri" w:cs="Calibri"/>
                <w:b/>
                <w:bCs/>
                <w:color w:val="000000"/>
                <w:sz w:val="20"/>
                <w:szCs w:val="20"/>
                <w:lang w:eastAsia="sl-SI"/>
              </w:rPr>
              <w:t>oslikovanje</w:t>
            </w:r>
            <w:proofErr w:type="spellEnd"/>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4BFE7C01"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CE81005"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6DBB91F7"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6E571BE0"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750F2E7"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3.1</w:t>
            </w:r>
          </w:p>
        </w:tc>
        <w:tc>
          <w:tcPr>
            <w:tcW w:w="6585" w:type="dxa"/>
            <w:tcBorders>
              <w:top w:val="single" w:sz="4" w:space="0" w:color="auto"/>
              <w:left w:val="nil"/>
              <w:bottom w:val="single" w:sz="4" w:space="0" w:color="auto"/>
              <w:right w:val="single" w:sz="4" w:space="0" w:color="auto"/>
            </w:tcBorders>
            <w:vAlign w:val="bottom"/>
          </w:tcPr>
          <w:p w14:paraId="378362BB" w14:textId="77777777" w:rsidR="00821A21" w:rsidRPr="00F50B52" w:rsidRDefault="00821A21"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Primeren mora biti za slikanje rastlinskih vzorcev</w:t>
            </w:r>
          </w:p>
        </w:tc>
        <w:tc>
          <w:tcPr>
            <w:tcW w:w="708" w:type="dxa"/>
            <w:tcBorders>
              <w:top w:val="single" w:sz="4" w:space="0" w:color="auto"/>
              <w:left w:val="nil"/>
              <w:bottom w:val="single" w:sz="4" w:space="0" w:color="auto"/>
              <w:right w:val="single" w:sz="4" w:space="0" w:color="auto"/>
            </w:tcBorders>
            <w:noWrap/>
            <w:vAlign w:val="center"/>
            <w:hideMark/>
          </w:tcPr>
          <w:p w14:paraId="466F7F78"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E79E8C6"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5E3C706"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714AB9A2" w14:textId="77777777" w:rsidTr="00AB68E4">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1ED55364"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3.2</w:t>
            </w:r>
          </w:p>
        </w:tc>
        <w:tc>
          <w:tcPr>
            <w:tcW w:w="6585" w:type="dxa"/>
            <w:tcBorders>
              <w:top w:val="single" w:sz="4" w:space="0" w:color="auto"/>
              <w:left w:val="nil"/>
              <w:bottom w:val="single" w:sz="4" w:space="0" w:color="auto"/>
              <w:right w:val="single" w:sz="4" w:space="0" w:color="auto"/>
            </w:tcBorders>
            <w:vAlign w:val="bottom"/>
          </w:tcPr>
          <w:p w14:paraId="78ECF645" w14:textId="77777777" w:rsidR="00821A21" w:rsidRPr="00F50B52" w:rsidRDefault="00821A21"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Izvor mora delovati na podlagi tehnologije </w:t>
            </w:r>
            <w:proofErr w:type="spellStart"/>
            <w:r>
              <w:rPr>
                <w:rFonts w:ascii="Calibri" w:eastAsia="Times New Roman" w:hAnsi="Calibri" w:cs="Calibri"/>
                <w:color w:val="000000"/>
                <w:sz w:val="20"/>
                <w:szCs w:val="20"/>
                <w:lang w:eastAsia="sl-SI"/>
              </w:rPr>
              <w:t>desorpcijska</w:t>
            </w:r>
            <w:proofErr w:type="spellEnd"/>
            <w:r>
              <w:rPr>
                <w:rFonts w:ascii="Calibri" w:eastAsia="Times New Roman" w:hAnsi="Calibri" w:cs="Calibri"/>
                <w:color w:val="000000"/>
                <w:sz w:val="20"/>
                <w:szCs w:val="20"/>
                <w:lang w:eastAsia="sl-SI"/>
              </w:rPr>
              <w:t xml:space="preserve"> ionizacija z </w:t>
            </w:r>
            <w:proofErr w:type="spellStart"/>
            <w:r>
              <w:rPr>
                <w:rFonts w:ascii="Calibri" w:eastAsia="Times New Roman" w:hAnsi="Calibri" w:cs="Calibri"/>
                <w:color w:val="000000"/>
                <w:sz w:val="20"/>
                <w:szCs w:val="20"/>
                <w:lang w:eastAsia="sl-SI"/>
              </w:rPr>
              <w:t>elektrorazprševanjem</w:t>
            </w:r>
            <w:proofErr w:type="spellEnd"/>
            <w:r>
              <w:rPr>
                <w:rFonts w:ascii="Calibri" w:eastAsia="Times New Roman" w:hAnsi="Calibri" w:cs="Calibri"/>
                <w:color w:val="000000"/>
                <w:sz w:val="20"/>
                <w:szCs w:val="20"/>
                <w:lang w:eastAsia="sl-SI"/>
              </w:rPr>
              <w:t xml:space="preserve"> (angl. </w:t>
            </w:r>
            <w:proofErr w:type="spellStart"/>
            <w:r w:rsidRPr="008B0157">
              <w:rPr>
                <w:rFonts w:ascii="Calibri" w:eastAsia="Times New Roman" w:hAnsi="Calibri" w:cs="Calibri"/>
                <w:i/>
                <w:iCs/>
                <w:color w:val="000000"/>
                <w:sz w:val="20"/>
                <w:szCs w:val="20"/>
                <w:lang w:eastAsia="sl-SI"/>
              </w:rPr>
              <w:t>Desorption</w:t>
            </w:r>
            <w:proofErr w:type="spellEnd"/>
            <w:r w:rsidRPr="008B0157">
              <w:rPr>
                <w:rFonts w:ascii="Calibri" w:eastAsia="Times New Roman" w:hAnsi="Calibri" w:cs="Calibri"/>
                <w:i/>
                <w:iCs/>
                <w:color w:val="000000"/>
                <w:sz w:val="20"/>
                <w:szCs w:val="20"/>
                <w:lang w:eastAsia="sl-SI"/>
              </w:rPr>
              <w:t xml:space="preserve"> </w:t>
            </w:r>
            <w:proofErr w:type="spellStart"/>
            <w:r w:rsidRPr="008B0157">
              <w:rPr>
                <w:rFonts w:ascii="Calibri" w:eastAsia="Times New Roman" w:hAnsi="Calibri" w:cs="Calibri"/>
                <w:i/>
                <w:iCs/>
                <w:color w:val="000000"/>
                <w:sz w:val="20"/>
                <w:szCs w:val="20"/>
                <w:lang w:eastAsia="sl-SI"/>
              </w:rPr>
              <w:t>Electrospray</w:t>
            </w:r>
            <w:proofErr w:type="spellEnd"/>
            <w:r w:rsidRPr="008B0157">
              <w:rPr>
                <w:rFonts w:ascii="Calibri" w:eastAsia="Times New Roman" w:hAnsi="Calibri" w:cs="Calibri"/>
                <w:i/>
                <w:iCs/>
                <w:color w:val="000000"/>
                <w:sz w:val="20"/>
                <w:szCs w:val="20"/>
                <w:lang w:eastAsia="sl-SI"/>
              </w:rPr>
              <w:t xml:space="preserve"> </w:t>
            </w:r>
            <w:proofErr w:type="spellStart"/>
            <w:r w:rsidRPr="008B0157">
              <w:rPr>
                <w:rFonts w:ascii="Calibri" w:eastAsia="Times New Roman" w:hAnsi="Calibri" w:cs="Calibri"/>
                <w:i/>
                <w:iCs/>
                <w:color w:val="000000"/>
                <w:sz w:val="20"/>
                <w:szCs w:val="20"/>
                <w:lang w:eastAsia="sl-SI"/>
              </w:rPr>
              <w:t>Imaging</w:t>
            </w:r>
            <w:proofErr w:type="spellEnd"/>
            <w:r>
              <w:rPr>
                <w:rFonts w:ascii="Calibri" w:eastAsia="Times New Roman" w:hAnsi="Calibri" w:cs="Calibri"/>
                <w:color w:val="000000"/>
                <w:sz w:val="20"/>
                <w:szCs w:val="20"/>
                <w:lang w:eastAsia="sl-SI"/>
              </w:rPr>
              <w:t>, DESI).</w:t>
            </w:r>
          </w:p>
        </w:tc>
        <w:tc>
          <w:tcPr>
            <w:tcW w:w="708" w:type="dxa"/>
            <w:tcBorders>
              <w:top w:val="single" w:sz="4" w:space="0" w:color="auto"/>
              <w:left w:val="nil"/>
              <w:bottom w:val="single" w:sz="4" w:space="0" w:color="auto"/>
              <w:right w:val="single" w:sz="4" w:space="0" w:color="auto"/>
            </w:tcBorders>
            <w:noWrap/>
            <w:vAlign w:val="center"/>
            <w:hideMark/>
          </w:tcPr>
          <w:p w14:paraId="35B0B831"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79704D8"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7A1B287"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12F7A161"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AC07ED3"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3.3</w:t>
            </w:r>
          </w:p>
        </w:tc>
        <w:tc>
          <w:tcPr>
            <w:tcW w:w="6585" w:type="dxa"/>
            <w:tcBorders>
              <w:top w:val="single" w:sz="4" w:space="0" w:color="auto"/>
              <w:left w:val="nil"/>
              <w:bottom w:val="single" w:sz="4" w:space="0" w:color="auto"/>
              <w:right w:val="single" w:sz="4" w:space="0" w:color="auto"/>
            </w:tcBorders>
            <w:vAlign w:val="bottom"/>
          </w:tcPr>
          <w:p w14:paraId="25CE51FA" w14:textId="57A970AC" w:rsidR="00821A21" w:rsidRPr="00F50B52" w:rsidRDefault="006C6E3E" w:rsidP="00821A21">
            <w:pPr>
              <w:jc w:val="left"/>
              <w:rPr>
                <w:rFonts w:ascii="Calibri" w:eastAsia="Times New Roman" w:hAnsi="Calibri" w:cs="Calibri"/>
                <w:color w:val="000000"/>
                <w:sz w:val="20"/>
                <w:szCs w:val="20"/>
                <w:lang w:eastAsia="sl-SI"/>
              </w:rPr>
            </w:pPr>
            <w:proofErr w:type="spellStart"/>
            <w:r>
              <w:rPr>
                <w:rFonts w:ascii="Calibri" w:eastAsia="Times New Roman" w:hAnsi="Calibri" w:cs="Calibri"/>
                <w:color w:val="000000"/>
                <w:sz w:val="20"/>
                <w:szCs w:val="20"/>
                <w:lang w:eastAsia="sl-SI"/>
              </w:rPr>
              <w:t>Planaren</w:t>
            </w:r>
            <w:proofErr w:type="spellEnd"/>
            <w:r>
              <w:rPr>
                <w:rFonts w:ascii="Calibri" w:eastAsia="Times New Roman" w:hAnsi="Calibri" w:cs="Calibri"/>
                <w:color w:val="000000"/>
                <w:sz w:val="20"/>
                <w:szCs w:val="20"/>
                <w:lang w:eastAsia="sl-SI"/>
              </w:rPr>
              <w:t xml:space="preserve"> vzorec ne potrebuje dodatne priprave (npr. dodajanje kemikalij, fizikalno-kemijske spremembe vzorc</w:t>
            </w:r>
            <w:r w:rsidR="00474091">
              <w:rPr>
                <w:rFonts w:ascii="Calibri" w:eastAsia="Times New Roman" w:hAnsi="Calibri" w:cs="Calibri"/>
                <w:color w:val="000000"/>
                <w:sz w:val="20"/>
                <w:szCs w:val="20"/>
                <w:lang w:eastAsia="sl-SI"/>
              </w:rPr>
              <w:t>a</w:t>
            </w:r>
            <w:r>
              <w:rPr>
                <w:rFonts w:ascii="Calibri" w:eastAsia="Times New Roman" w:hAnsi="Calibri" w:cs="Calibri"/>
                <w:color w:val="000000"/>
                <w:sz w:val="20"/>
                <w:szCs w:val="20"/>
                <w:lang w:eastAsia="sl-SI"/>
              </w:rPr>
              <w:t xml:space="preserve">) in tehnika ni destruktivna (vzorec </w:t>
            </w:r>
            <w:r w:rsidR="00474091">
              <w:rPr>
                <w:rFonts w:ascii="Calibri" w:eastAsia="Times New Roman" w:hAnsi="Calibri" w:cs="Calibri"/>
                <w:color w:val="000000"/>
                <w:sz w:val="20"/>
                <w:szCs w:val="20"/>
                <w:lang w:eastAsia="sl-SI"/>
              </w:rPr>
              <w:t>je</w:t>
            </w:r>
            <w:r>
              <w:rPr>
                <w:rFonts w:ascii="Calibri" w:eastAsia="Times New Roman" w:hAnsi="Calibri" w:cs="Calibri"/>
                <w:color w:val="000000"/>
                <w:sz w:val="20"/>
                <w:szCs w:val="20"/>
                <w:lang w:eastAsia="sl-SI"/>
              </w:rPr>
              <w:t xml:space="preserve"> po analizi </w:t>
            </w:r>
            <w:r w:rsidR="00474091">
              <w:rPr>
                <w:rFonts w:ascii="Calibri" w:eastAsia="Times New Roman" w:hAnsi="Calibri" w:cs="Calibri"/>
                <w:color w:val="000000"/>
                <w:sz w:val="20"/>
                <w:szCs w:val="20"/>
                <w:lang w:eastAsia="sl-SI"/>
              </w:rPr>
              <w:t>uporaben tudi</w:t>
            </w:r>
            <w:r>
              <w:rPr>
                <w:rFonts w:ascii="Calibri" w:eastAsia="Times New Roman" w:hAnsi="Calibri" w:cs="Calibri"/>
                <w:color w:val="000000"/>
                <w:sz w:val="20"/>
                <w:szCs w:val="20"/>
                <w:lang w:eastAsia="sl-SI"/>
              </w:rPr>
              <w:t xml:space="preserve"> za druge</w:t>
            </w:r>
            <w:r w:rsidR="00474091">
              <w:rPr>
                <w:rFonts w:ascii="Calibri" w:eastAsia="Times New Roman" w:hAnsi="Calibri" w:cs="Calibri"/>
                <w:color w:val="000000"/>
                <w:sz w:val="20"/>
                <w:szCs w:val="20"/>
                <w:lang w:eastAsia="sl-SI"/>
              </w:rPr>
              <w:t xml:space="preserve"> morebitne</w:t>
            </w:r>
            <w:r>
              <w:rPr>
                <w:rFonts w:ascii="Calibri" w:eastAsia="Times New Roman" w:hAnsi="Calibri" w:cs="Calibri"/>
                <w:color w:val="000000"/>
                <w:sz w:val="20"/>
                <w:szCs w:val="20"/>
                <w:lang w:eastAsia="sl-SI"/>
              </w:rPr>
              <w:t xml:space="preserve"> analize)</w:t>
            </w:r>
            <w:r w:rsidR="00821A21">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772B97D1"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E6C2F60"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76258DA"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6B929909" w14:textId="77777777" w:rsidTr="00AB68E4">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40F6B538"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3.4</w:t>
            </w:r>
          </w:p>
        </w:tc>
        <w:tc>
          <w:tcPr>
            <w:tcW w:w="6585" w:type="dxa"/>
            <w:tcBorders>
              <w:top w:val="single" w:sz="4" w:space="0" w:color="auto"/>
              <w:left w:val="nil"/>
              <w:bottom w:val="single" w:sz="4" w:space="0" w:color="auto"/>
              <w:right w:val="single" w:sz="4" w:space="0" w:color="auto"/>
            </w:tcBorders>
            <w:vAlign w:val="bottom"/>
          </w:tcPr>
          <w:p w14:paraId="5392FAE9" w14:textId="77777777" w:rsidR="00821A21" w:rsidRPr="00F50B52" w:rsidRDefault="00821A21"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Resolucija </w:t>
            </w:r>
            <w:proofErr w:type="spellStart"/>
            <w:r>
              <w:rPr>
                <w:rFonts w:ascii="Calibri" w:eastAsia="Times New Roman" w:hAnsi="Calibri" w:cs="Calibri"/>
                <w:color w:val="000000"/>
                <w:sz w:val="20"/>
                <w:szCs w:val="20"/>
                <w:lang w:eastAsia="sl-SI"/>
              </w:rPr>
              <w:t>oslikovanja</w:t>
            </w:r>
            <w:proofErr w:type="spellEnd"/>
            <w:r>
              <w:rPr>
                <w:rFonts w:ascii="Calibri" w:eastAsia="Times New Roman" w:hAnsi="Calibri" w:cs="Calibri"/>
                <w:color w:val="000000"/>
                <w:sz w:val="20"/>
                <w:szCs w:val="20"/>
                <w:lang w:eastAsia="sl-SI"/>
              </w:rPr>
              <w:t xml:space="preserve"> mora biti 50 µm ali boljša.</w:t>
            </w:r>
          </w:p>
        </w:tc>
        <w:tc>
          <w:tcPr>
            <w:tcW w:w="708" w:type="dxa"/>
            <w:tcBorders>
              <w:top w:val="single" w:sz="4" w:space="0" w:color="auto"/>
              <w:left w:val="nil"/>
              <w:bottom w:val="single" w:sz="4" w:space="0" w:color="auto"/>
              <w:right w:val="single" w:sz="4" w:space="0" w:color="auto"/>
            </w:tcBorders>
            <w:noWrap/>
            <w:vAlign w:val="center"/>
            <w:hideMark/>
          </w:tcPr>
          <w:p w14:paraId="48B0A71E"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C080802"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B2813F7"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188DE86A" w14:textId="77777777" w:rsidTr="00AB68E4">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205D1D9"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3.5</w:t>
            </w:r>
          </w:p>
        </w:tc>
        <w:tc>
          <w:tcPr>
            <w:tcW w:w="6585" w:type="dxa"/>
            <w:tcBorders>
              <w:top w:val="single" w:sz="4" w:space="0" w:color="auto"/>
              <w:left w:val="nil"/>
              <w:bottom w:val="single" w:sz="4" w:space="0" w:color="auto"/>
              <w:right w:val="single" w:sz="4" w:space="0" w:color="auto"/>
            </w:tcBorders>
            <w:vAlign w:val="bottom"/>
          </w:tcPr>
          <w:p w14:paraId="64505B1B" w14:textId="77777777" w:rsidR="00821A21" w:rsidRPr="00F50B52" w:rsidRDefault="00821A21"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Sistem mora delovati pri atmosferskem tlaku.</w:t>
            </w:r>
          </w:p>
        </w:tc>
        <w:tc>
          <w:tcPr>
            <w:tcW w:w="708" w:type="dxa"/>
            <w:tcBorders>
              <w:top w:val="single" w:sz="4" w:space="0" w:color="auto"/>
              <w:left w:val="nil"/>
              <w:bottom w:val="single" w:sz="4" w:space="0" w:color="auto"/>
              <w:right w:val="single" w:sz="4" w:space="0" w:color="auto"/>
            </w:tcBorders>
            <w:noWrap/>
            <w:vAlign w:val="center"/>
            <w:hideMark/>
          </w:tcPr>
          <w:p w14:paraId="79C3FC96"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EBE0844"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B5009A0"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45C8C447" w14:textId="77777777" w:rsidTr="00AB68E4">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1719E135" w14:textId="77777777"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3.6</w:t>
            </w:r>
          </w:p>
        </w:tc>
        <w:tc>
          <w:tcPr>
            <w:tcW w:w="6585" w:type="dxa"/>
            <w:tcBorders>
              <w:top w:val="single" w:sz="4" w:space="0" w:color="auto"/>
              <w:left w:val="nil"/>
              <w:bottom w:val="single" w:sz="4" w:space="0" w:color="auto"/>
              <w:right w:val="single" w:sz="4" w:space="0" w:color="auto"/>
            </w:tcBorders>
            <w:vAlign w:val="bottom"/>
          </w:tcPr>
          <w:p w14:paraId="56E178A8" w14:textId="0CB4F0CB" w:rsidR="00821A21" w:rsidRPr="00F50B52" w:rsidRDefault="004305E0"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w:t>
            </w:r>
            <w:r w:rsidR="00821A21">
              <w:rPr>
                <w:rFonts w:ascii="Calibri" w:eastAsia="Times New Roman" w:hAnsi="Calibri" w:cs="Calibri"/>
                <w:color w:val="000000"/>
                <w:sz w:val="20"/>
                <w:szCs w:val="20"/>
                <w:lang w:eastAsia="sl-SI"/>
              </w:rPr>
              <w:t>rogramska oprema, ki omogoča obdelavo in izvoz zajetih podatkov</w:t>
            </w:r>
            <w:r w:rsidR="008A77AC">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22DEAD09"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3A0EA3D"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F471A4C"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24D74CB2" w14:textId="77777777" w:rsidTr="00AB68E4">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E2F29E1" w14:textId="3DB7DD6D"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58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2667FB8" w14:textId="2AEFF044" w:rsidR="00821A21" w:rsidRPr="00CA447C" w:rsidRDefault="00821A21" w:rsidP="00821A21">
            <w:pPr>
              <w:jc w:val="left"/>
              <w:rPr>
                <w:rFonts w:ascii="Calibri" w:eastAsia="Times New Roman" w:hAnsi="Calibri" w:cs="Calibri"/>
                <w:b/>
                <w:bCs/>
                <w:color w:val="000000"/>
                <w:sz w:val="20"/>
                <w:szCs w:val="20"/>
                <w:lang w:eastAsia="sl-SI"/>
              </w:rPr>
            </w:pPr>
            <w:r w:rsidRPr="00CA447C">
              <w:rPr>
                <w:rFonts w:ascii="Calibri" w:eastAsia="Times New Roman" w:hAnsi="Calibri" w:cs="Calibri"/>
                <w:b/>
                <w:bCs/>
                <w:color w:val="000000"/>
                <w:sz w:val="20"/>
                <w:szCs w:val="20"/>
                <w:lang w:eastAsia="sl-SI"/>
              </w:rPr>
              <w:t>Ostale zahteve</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3E8DA9"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CD61BC"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2B653B"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821A21" w:rsidRPr="00F50B52" w14:paraId="46F6FB03" w14:textId="77777777" w:rsidTr="00AB68E4">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70B8B4E9" w14:textId="5DECCCBE" w:rsidR="00821A21" w:rsidRPr="00F50B52" w:rsidRDefault="00821A21" w:rsidP="00821A2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w:t>
            </w:r>
          </w:p>
        </w:tc>
        <w:tc>
          <w:tcPr>
            <w:tcW w:w="6585" w:type="dxa"/>
            <w:tcBorders>
              <w:top w:val="single" w:sz="4" w:space="0" w:color="auto"/>
              <w:left w:val="nil"/>
              <w:bottom w:val="single" w:sz="4" w:space="0" w:color="auto"/>
              <w:right w:val="single" w:sz="4" w:space="0" w:color="auto"/>
            </w:tcBorders>
            <w:vAlign w:val="bottom"/>
          </w:tcPr>
          <w:p w14:paraId="79013B5D" w14:textId="3753FE65" w:rsidR="00821A21" w:rsidRPr="00F50B52" w:rsidRDefault="00821A21" w:rsidP="00821A2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Vsa ponujena oprema mora biti od istega proizvajalca.</w:t>
            </w:r>
          </w:p>
        </w:tc>
        <w:tc>
          <w:tcPr>
            <w:tcW w:w="708" w:type="dxa"/>
            <w:tcBorders>
              <w:top w:val="single" w:sz="4" w:space="0" w:color="auto"/>
              <w:left w:val="nil"/>
              <w:bottom w:val="single" w:sz="4" w:space="0" w:color="auto"/>
              <w:right w:val="single" w:sz="4" w:space="0" w:color="auto"/>
            </w:tcBorders>
            <w:noWrap/>
            <w:vAlign w:val="center"/>
            <w:hideMark/>
          </w:tcPr>
          <w:p w14:paraId="3F4F4E34"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077FEA0" w14:textId="77777777" w:rsidR="00821A21" w:rsidRPr="00F50B52" w:rsidRDefault="00821A21" w:rsidP="00821A2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67022E1" w14:textId="77777777" w:rsidR="00821A21" w:rsidRPr="00F50B52" w:rsidRDefault="00821A21" w:rsidP="00821A2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bl>
    <w:p w14:paraId="421EBC7F" w14:textId="77777777" w:rsidR="00F5117C" w:rsidRDefault="00F5117C" w:rsidP="00F5117C"/>
    <w:p w14:paraId="10868543" w14:textId="13B317BC" w:rsidR="00256825" w:rsidRPr="00256825" w:rsidRDefault="00256825" w:rsidP="00777F23">
      <w:pPr>
        <w:spacing w:line="23" w:lineRule="atLeast"/>
        <w:rPr>
          <w:rFonts w:cstheme="minorHAnsi"/>
          <w:b/>
          <w:sz w:val="20"/>
          <w:szCs w:val="20"/>
        </w:rPr>
      </w:pPr>
    </w:p>
    <w:p w14:paraId="1D4A8A57" w14:textId="76CC29DF"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7C52E4">
      <w:pPr>
        <w:numPr>
          <w:ilvl w:val="0"/>
          <w:numId w:val="16"/>
        </w:numPr>
        <w:spacing w:line="23" w:lineRule="atLeast"/>
        <w:contextualSpacing/>
        <w:jc w:val="left"/>
        <w:outlineLvl w:val="0"/>
        <w:rPr>
          <w:rFonts w:cs="Arial"/>
          <w:b/>
          <w:bCs/>
        </w:rPr>
      </w:pPr>
      <w:bookmarkStart w:id="180" w:name="_Toc223689560"/>
      <w:proofErr w:type="spellStart"/>
      <w:r w:rsidRPr="00D83FC7">
        <w:rPr>
          <w:rFonts w:cs="Arial"/>
          <w:b/>
          <w:bCs/>
        </w:rPr>
        <w:lastRenderedPageBreak/>
        <w:t>ESPD</w:t>
      </w:r>
      <w:bookmarkEnd w:id="180"/>
      <w:proofErr w:type="spellEnd"/>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w:t>
      </w:r>
      <w:proofErr w:type="spellStart"/>
      <w:r w:rsidRPr="00D83FC7">
        <w:rPr>
          <w:rFonts w:ascii="Calibri" w:hAnsi="Calibri" w:cs="Calibri"/>
        </w:rPr>
        <w:t>ESPD</w:t>
      </w:r>
      <w:proofErr w:type="spellEnd"/>
      <w:r w:rsidRPr="00D83FC7">
        <w:rPr>
          <w:rFonts w:ascii="Calibri" w:hAnsi="Calibri" w:cs="Calibri"/>
        </w:rPr>
        <w:t xml:space="preserve"> (datoteka XML) uvozi na spletni povezavi: </w:t>
      </w:r>
      <w:hyperlink r:id="rId14" w:history="1">
        <w:proofErr w:type="spellStart"/>
        <w:r w:rsidR="00BE6B20" w:rsidRPr="00D83FC7">
          <w:rPr>
            <w:rStyle w:val="Hiperpovezava"/>
            <w:rFonts w:ascii="Calibri" w:hAnsi="Calibri" w:cs="Calibri"/>
            <w:color w:val="auto"/>
          </w:rPr>
          <w:t>https</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ejn.gov.si</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espd</w:t>
        </w:r>
        <w:proofErr w:type="spellEnd"/>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w:t>
      </w:r>
      <w:proofErr w:type="spellStart"/>
      <w:r w:rsidRPr="00D83FC7">
        <w:rPr>
          <w:rFonts w:ascii="Calibri" w:hAnsi="Calibri" w:cs="Calibri"/>
        </w:rPr>
        <w:t>ESPD</w:t>
      </w:r>
      <w:proofErr w:type="spellEnd"/>
      <w:r w:rsidRPr="00D83FC7">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svoj </w:t>
      </w:r>
      <w:proofErr w:type="spellStart"/>
      <w:r w:rsidRPr="00D83FC7">
        <w:rPr>
          <w:rFonts w:ascii="Calibri" w:hAnsi="Calibri" w:cs="Calibri"/>
        </w:rPr>
        <w:t>ESPD</w:t>
      </w:r>
      <w:proofErr w:type="spellEnd"/>
      <w:r w:rsidRPr="00D83FC7">
        <w:rPr>
          <w:rFonts w:ascii="Calibri" w:hAnsi="Calibri" w:cs="Calibri"/>
        </w:rPr>
        <w:t xml:space="preserve"> v razdelek »Dokumenti«, del »</w:t>
      </w:r>
      <w:proofErr w:type="spellStart"/>
      <w:r w:rsidRPr="00D83FC7">
        <w:rPr>
          <w:rFonts w:ascii="Calibri" w:hAnsi="Calibri" w:cs="Calibri"/>
        </w:rPr>
        <w:t>ESPD</w:t>
      </w:r>
      <w:proofErr w:type="spellEnd"/>
      <w:r w:rsidRPr="00D83FC7">
        <w:rPr>
          <w:rFonts w:ascii="Calibri" w:hAnsi="Calibri" w:cs="Calibri"/>
        </w:rPr>
        <w:t xml:space="preserve"> – ponudnik«, </w:t>
      </w:r>
      <w:proofErr w:type="spellStart"/>
      <w:r w:rsidRPr="00D83FC7">
        <w:rPr>
          <w:rFonts w:ascii="Calibri" w:hAnsi="Calibri" w:cs="Calibri"/>
        </w:rPr>
        <w:t>ESPD</w:t>
      </w:r>
      <w:proofErr w:type="spellEnd"/>
      <w:r w:rsidRPr="00D83FC7">
        <w:rPr>
          <w:rFonts w:ascii="Calibri" w:hAnsi="Calibri" w:cs="Calibri"/>
        </w:rPr>
        <w:t xml:space="preserve"> ostalih sodelujočih pa naloži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obliki, pri čemer se v slednjem primeru v skladu Splošnimi pogoji uporabe sistema e-</w:t>
      </w:r>
      <w:proofErr w:type="spellStart"/>
      <w:r w:rsidRPr="00D83FC7">
        <w:rPr>
          <w:rFonts w:ascii="Calibri" w:hAnsi="Calibri" w:cs="Calibri"/>
        </w:rPr>
        <w:t>JN</w:t>
      </w:r>
      <w:proofErr w:type="spellEnd"/>
      <w:r w:rsidRPr="00D83FC7">
        <w:rPr>
          <w:rFonts w:ascii="Calibri" w:hAnsi="Calibri" w:cs="Calibri"/>
        </w:rPr>
        <w:t xml:space="preserve">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1" w:name="_Toc355961230"/>
      <w:bookmarkStart w:id="182" w:name="_Toc355961237"/>
      <w:bookmarkStart w:id="183" w:name="_Toc129956913"/>
      <w:bookmarkStart w:id="184" w:name="_Toc131491434"/>
      <w:bookmarkStart w:id="185" w:name="_Toc141077556"/>
      <w:bookmarkStart w:id="186" w:name="_Toc223689561"/>
      <w:bookmarkStart w:id="187" w:name="_Toc70924408"/>
      <w:bookmarkStart w:id="188" w:name="_Toc411586742"/>
      <w:bookmarkStart w:id="189" w:name="_Ref355960342"/>
      <w:bookmarkStart w:id="190" w:name="_Toc356766296"/>
      <w:bookmarkStart w:id="191" w:name="_Toc356766507"/>
      <w:bookmarkEnd w:id="172"/>
      <w:bookmarkEnd w:id="173"/>
      <w:bookmarkEnd w:id="181"/>
      <w:bookmarkEnd w:id="182"/>
      <w:r w:rsidRPr="00D83FC7">
        <w:rPr>
          <w:rFonts w:cs="Arial"/>
          <w:b/>
          <w:bCs/>
        </w:rPr>
        <w:lastRenderedPageBreak/>
        <w:t xml:space="preserve">Izjava </w:t>
      </w:r>
      <w:bookmarkEnd w:id="183"/>
      <w:bookmarkEnd w:id="184"/>
      <w:bookmarkEnd w:id="185"/>
      <w:r w:rsidR="005639DB" w:rsidRPr="00D83FC7">
        <w:rPr>
          <w:rFonts w:cs="Arial"/>
          <w:b/>
          <w:bCs/>
        </w:rPr>
        <w:t>o izpolnjevanju pogojev</w:t>
      </w:r>
      <w:bookmarkEnd w:id="186"/>
    </w:p>
    <w:p w14:paraId="26AEA8FB" w14:textId="77777777" w:rsidR="00630A6F" w:rsidRPr="00D83FC7" w:rsidRDefault="00630A6F" w:rsidP="00D9742E">
      <w:pPr>
        <w:rPr>
          <w:rFonts w:cstheme="minorHAnsi"/>
          <w:b/>
        </w:rPr>
      </w:pPr>
      <w:bookmarkStart w:id="192" w:name="_Hlk90972389"/>
    </w:p>
    <w:p w14:paraId="29242F43" w14:textId="7D6DEBF0" w:rsidR="00513D49" w:rsidRPr="00D83FC7" w:rsidRDefault="00513D49" w:rsidP="00513D49">
      <w:pPr>
        <w:rPr>
          <w:rFonts w:eastAsia="Times New Roman" w:cstheme="minorHAnsi"/>
          <w:lang w:eastAsia="sl-SI"/>
        </w:rPr>
      </w:pPr>
      <w:bookmarkStart w:id="193" w:name="_Toc135808955"/>
      <w:bookmarkStart w:id="194" w:name="_Toc141077557"/>
      <w:bookmarkEnd w:id="192"/>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proofErr w:type="spellStart"/>
      <w:r w:rsidR="0093310C">
        <w:rPr>
          <w:rFonts w:eastAsia="Times New Roman" w:cstheme="minorHAnsi"/>
          <w:b/>
          <w:lang w:eastAsia="sl-SI"/>
        </w:rPr>
        <w:t>UHPLC</w:t>
      </w:r>
      <w:proofErr w:type="spellEnd"/>
      <w:r w:rsidR="0093310C">
        <w:rPr>
          <w:rFonts w:eastAsia="Times New Roman" w:cstheme="minorHAnsi"/>
          <w:b/>
          <w:lang w:eastAsia="sl-SI"/>
        </w:rPr>
        <w:t>/DESI-</w:t>
      </w:r>
      <w:proofErr w:type="spellStart"/>
      <w:r w:rsidR="0093310C">
        <w:rPr>
          <w:rFonts w:eastAsia="Times New Roman" w:cstheme="minorHAnsi"/>
          <w:b/>
          <w:lang w:eastAsia="sl-SI"/>
        </w:rPr>
        <w:t>IMS</w:t>
      </w:r>
      <w:proofErr w:type="spellEnd"/>
      <w:r w:rsidR="0093310C">
        <w:rPr>
          <w:rFonts w:eastAsia="Times New Roman" w:cstheme="minorHAnsi"/>
          <w:b/>
          <w:lang w:eastAsia="sl-SI"/>
        </w:rPr>
        <w:t>-</w:t>
      </w:r>
      <w:proofErr w:type="spellStart"/>
      <w:r w:rsidR="0093310C">
        <w:rPr>
          <w:rFonts w:eastAsia="Times New Roman" w:cstheme="minorHAnsi"/>
          <w:b/>
          <w:lang w:eastAsia="sl-SI"/>
        </w:rPr>
        <w:t>HRMS</w:t>
      </w:r>
      <w:proofErr w:type="spellEnd"/>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5"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6" w:name="_Hlk130807221"/>
      <w:bookmarkEnd w:id="195"/>
    </w:p>
    <w:bookmarkEnd w:id="196"/>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197" w:name="_Toc151549826"/>
      <w:bookmarkStart w:id="198" w:name="_Toc223689562"/>
      <w:r w:rsidRPr="00D83FC7">
        <w:rPr>
          <w:rFonts w:cstheme="minorHAnsi"/>
          <w:b/>
          <w:bCs/>
        </w:rPr>
        <w:lastRenderedPageBreak/>
        <w:t>Referenčno potrdilo</w:t>
      </w:r>
      <w:bookmarkEnd w:id="197"/>
      <w:bookmarkEnd w:id="198"/>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0B3F47F8" w14:textId="77777777" w:rsidR="00565FCC" w:rsidRPr="00D83FC7" w:rsidRDefault="00565FCC" w:rsidP="00CD4331">
      <w:pPr>
        <w:spacing w:line="23" w:lineRule="atLeast"/>
        <w:contextualSpacing/>
        <w:rPr>
          <w:rFonts w:cstheme="minorHAnsi"/>
        </w:rPr>
      </w:pP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60B5B927" w:rsidR="00DE7591" w:rsidRPr="00166339" w:rsidRDefault="00395852" w:rsidP="00292F99">
            <w:pPr>
              <w:spacing w:line="23" w:lineRule="atLeast"/>
              <w:jc w:val="both"/>
              <w:rPr>
                <w:rFonts w:cstheme="minorHAnsi"/>
                <w:b/>
              </w:rPr>
            </w:pPr>
            <w:r w:rsidRPr="0040328D">
              <w:rPr>
                <w:rFonts w:cstheme="minorHAnsi"/>
              </w:rPr>
              <w:t>V</w:t>
            </w:r>
            <w:r w:rsidR="00DE7591" w:rsidRPr="0040328D">
              <w:rPr>
                <w:rFonts w:cstheme="minorHAnsi"/>
              </w:rPr>
              <w:t xml:space="preserve"> vrednosti</w:t>
            </w:r>
            <w:r w:rsidR="00166339">
              <w:rPr>
                <w:rFonts w:cstheme="minorHAnsi"/>
              </w:rPr>
              <w:t xml:space="preserve"> </w:t>
            </w:r>
            <w:r w:rsidR="00166339">
              <w:rPr>
                <w:rFonts w:cstheme="minorHAnsi"/>
                <w:b/>
              </w:rPr>
              <w:t xml:space="preserve">vsaj </w:t>
            </w:r>
            <w:r w:rsidR="00BF18BD">
              <w:rPr>
                <w:rFonts w:cstheme="minorHAnsi"/>
                <w:b/>
              </w:rPr>
              <w:t>50</w:t>
            </w:r>
            <w:r w:rsidR="00166339">
              <w:rPr>
                <w:rFonts w:cstheme="minorHAnsi"/>
                <w:b/>
              </w:rPr>
              <w:t>0.000 EUR z DDV</w:t>
            </w:r>
          </w:p>
        </w:tc>
        <w:tc>
          <w:tcPr>
            <w:tcW w:w="6237" w:type="dxa"/>
          </w:tcPr>
          <w:p w14:paraId="2369F2E0" w14:textId="529AC492"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24022584" w14:textId="77777777" w:rsidR="00571056" w:rsidRDefault="00571056" w:rsidP="00CD4331">
      <w:pPr>
        <w:spacing w:line="23" w:lineRule="atLeast"/>
        <w:contextualSpacing/>
        <w:rPr>
          <w:rFonts w:cstheme="minorHAnsi"/>
        </w:rPr>
      </w:pPr>
    </w:p>
    <w:p w14:paraId="33851771" w14:textId="518030F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 xml:space="preserve">pred </w:t>
      </w:r>
      <w:r w:rsidR="00050291">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64B68C62" w14:textId="4177E469" w:rsidR="00CC7008" w:rsidRPr="00D83FC7" w:rsidRDefault="00CF2381" w:rsidP="00CC7008">
      <w:pPr>
        <w:numPr>
          <w:ilvl w:val="0"/>
          <w:numId w:val="16"/>
        </w:numPr>
        <w:spacing w:line="23" w:lineRule="atLeast"/>
        <w:contextualSpacing/>
        <w:jc w:val="left"/>
        <w:outlineLvl w:val="0"/>
        <w:rPr>
          <w:rFonts w:cstheme="minorHAnsi"/>
          <w:b/>
          <w:bCs/>
        </w:rPr>
      </w:pPr>
      <w:r w:rsidRPr="00D83FC7">
        <w:br w:type="page"/>
      </w:r>
      <w:bookmarkStart w:id="199" w:name="_Toc223689563"/>
      <w:r w:rsidR="00CC7008">
        <w:rPr>
          <w:rFonts w:cstheme="minorHAnsi"/>
          <w:b/>
          <w:bCs/>
        </w:rPr>
        <w:lastRenderedPageBreak/>
        <w:t>Izjava o izpolnjevanju meril</w:t>
      </w:r>
      <w:bookmarkEnd w:id="199"/>
    </w:p>
    <w:p w14:paraId="4A347B78" w14:textId="77777777" w:rsidR="00CC7008" w:rsidRPr="008A45C2" w:rsidRDefault="00CC7008" w:rsidP="00CC7008">
      <w:pPr>
        <w:jc w:val="left"/>
        <w:rPr>
          <w:rFonts w:cstheme="minorHAnsi"/>
          <w:b/>
          <w:bCs/>
        </w:rPr>
      </w:pPr>
      <w:r w:rsidRPr="008A45C2">
        <w:rPr>
          <w:rFonts w:cstheme="minorHAnsi"/>
          <w:b/>
          <w:bCs/>
        </w:rPr>
        <w:tab/>
      </w:r>
    </w:p>
    <w:p w14:paraId="4B41C506" w14:textId="77777777" w:rsidR="00CC7008" w:rsidRPr="008A45C2" w:rsidRDefault="00CC7008" w:rsidP="00CC7008">
      <w:pPr>
        <w:spacing w:line="276" w:lineRule="auto"/>
        <w:jc w:val="left"/>
        <w:rPr>
          <w:rFonts w:cstheme="minorHAnsi"/>
          <w:b/>
          <w:bCs/>
        </w:rPr>
      </w:pPr>
    </w:p>
    <w:p w14:paraId="7B2DEB3E" w14:textId="26EA86CB" w:rsidR="00B074A3" w:rsidRDefault="00B074A3" w:rsidP="00B074A3">
      <w:pPr>
        <w:rPr>
          <w:i/>
        </w:rPr>
      </w:pPr>
      <w:r>
        <w:rPr>
          <w:rStyle w:val="Privzetapisavaodstavka1"/>
        </w:rPr>
        <w:t xml:space="preserve">Ponudnik ______________________________________________, ki oddajam ponudbo v postopku oddaje javnega naročila </w:t>
      </w:r>
      <w:r>
        <w:rPr>
          <w:rFonts w:eastAsia="Times New Roman" w:cstheme="minorHAnsi"/>
          <w:lang w:eastAsia="sl-SI"/>
        </w:rPr>
        <w:t>»</w:t>
      </w:r>
      <w:proofErr w:type="spellStart"/>
      <w:r>
        <w:rPr>
          <w:rFonts w:eastAsia="Times New Roman" w:cstheme="minorHAnsi"/>
          <w:b/>
          <w:lang w:eastAsia="sl-SI"/>
        </w:rPr>
        <w:t>UHPLC</w:t>
      </w:r>
      <w:proofErr w:type="spellEnd"/>
      <w:r>
        <w:rPr>
          <w:rFonts w:eastAsia="Times New Roman" w:cstheme="minorHAnsi"/>
          <w:b/>
          <w:lang w:eastAsia="sl-SI"/>
        </w:rPr>
        <w:t>/DESI-</w:t>
      </w:r>
      <w:proofErr w:type="spellStart"/>
      <w:r>
        <w:rPr>
          <w:rFonts w:eastAsia="Times New Roman" w:cstheme="minorHAnsi"/>
          <w:b/>
          <w:lang w:eastAsia="sl-SI"/>
        </w:rPr>
        <w:t>IMS</w:t>
      </w:r>
      <w:proofErr w:type="spellEnd"/>
      <w:r>
        <w:rPr>
          <w:rFonts w:eastAsia="Times New Roman" w:cstheme="minorHAnsi"/>
          <w:b/>
          <w:lang w:eastAsia="sl-SI"/>
        </w:rPr>
        <w:t>-</w:t>
      </w:r>
      <w:proofErr w:type="spellStart"/>
      <w:r>
        <w:rPr>
          <w:rFonts w:eastAsia="Times New Roman" w:cstheme="minorHAnsi"/>
          <w:b/>
          <w:lang w:eastAsia="sl-SI"/>
        </w:rPr>
        <w:t>HRMS</w:t>
      </w:r>
      <w:proofErr w:type="spellEnd"/>
      <w:r>
        <w:rPr>
          <w:rFonts w:eastAsia="Times New Roman" w:cstheme="minorHAnsi"/>
          <w:lang w:eastAsia="sl-SI"/>
        </w:rPr>
        <w:t xml:space="preserve">«, </w:t>
      </w:r>
      <w:r w:rsidRPr="00BE6B20">
        <w:rPr>
          <w:rFonts w:eastAsia="Times New Roman" w:cstheme="minorHAnsi"/>
          <w:lang w:eastAsia="sl-SI"/>
        </w:rPr>
        <w:t xml:space="preserve">objavljenega na Portalu javnih naročil pod št. objave </w:t>
      </w:r>
      <w:proofErr w:type="spellStart"/>
      <w:r w:rsidRPr="00BE6B20">
        <w:rPr>
          <w:rFonts w:eastAsia="Times New Roman" w:cstheme="minorHAnsi"/>
          <w:lang w:eastAsia="sl-SI"/>
        </w:rPr>
        <w:t>JN</w:t>
      </w:r>
      <w:proofErr w:type="spellEnd"/>
      <w:r w:rsidRPr="00BE6B20">
        <w:rPr>
          <w:rFonts w:eastAsia="Times New Roman" w:cstheme="minorHAnsi"/>
          <w:lang w:eastAsia="sl-SI"/>
        </w:rPr>
        <w:t>__</w:t>
      </w:r>
      <w:r>
        <w:rPr>
          <w:rFonts w:eastAsia="Times New Roman" w:cstheme="minorHAnsi"/>
          <w:lang w:eastAsia="sl-SI"/>
        </w:rPr>
        <w:t xml:space="preserve">______ </w:t>
      </w:r>
      <w:r w:rsidRPr="00355DAE">
        <w:rPr>
          <w:rFonts w:eastAsia="Times New Roman" w:cstheme="minorHAnsi"/>
          <w:lang w:eastAsia="sl-SI"/>
        </w:rPr>
        <w:t>izjavljam, da</w:t>
      </w:r>
      <w:r>
        <w:rPr>
          <w:rFonts w:eastAsia="Times New Roman" w:cstheme="minorHAnsi"/>
          <w:lang w:eastAsia="sl-SI"/>
        </w:rPr>
        <w:t xml:space="preserve"> pr</w:t>
      </w:r>
      <w:r>
        <w:rPr>
          <w:rFonts w:ascii="Calibri" w:hAnsi="Calibri" w:cs="Calibri"/>
        </w:rPr>
        <w:t xml:space="preserve">i posameznem merilu dosegam naslednje število točk </w:t>
      </w:r>
      <w:r>
        <w:rPr>
          <w:rFonts w:cstheme="minorHAnsi"/>
          <w:i/>
        </w:rPr>
        <w:t>(O</w:t>
      </w:r>
      <w:r>
        <w:rPr>
          <w:rFonts w:cstheme="minorHAnsi"/>
          <w:bCs/>
          <w:i/>
        </w:rPr>
        <w:t>bkrožite št. točk, ki jih dosegate pri posameznem merilu. Pri merilu A ne obkrožite ničesar)</w:t>
      </w:r>
      <w:r>
        <w:rPr>
          <w:rFonts w:cstheme="minorHAnsi"/>
          <w:i/>
        </w:rPr>
        <w:t>:</w:t>
      </w:r>
    </w:p>
    <w:p w14:paraId="5D0E9936" w14:textId="77777777" w:rsidR="00B074A3" w:rsidRDefault="00B074A3" w:rsidP="00B074A3">
      <w:pPr>
        <w:spacing w:line="23" w:lineRule="atLeast"/>
        <w:rPr>
          <w:rFonts w:cstheme="minorHAnsi"/>
          <w:highlight w:val="yellow"/>
        </w:rPr>
      </w:pPr>
    </w:p>
    <w:p w14:paraId="64AC521B" w14:textId="77777777" w:rsidR="00B074A3" w:rsidRDefault="00B074A3" w:rsidP="00B074A3"/>
    <w:tbl>
      <w:tblPr>
        <w:tblW w:w="9923" w:type="dxa"/>
        <w:tblInd w:w="-5" w:type="dxa"/>
        <w:tblCellMar>
          <w:left w:w="70" w:type="dxa"/>
          <w:right w:w="70" w:type="dxa"/>
        </w:tblCellMar>
        <w:tblLook w:val="04A0" w:firstRow="1" w:lastRow="0" w:firstColumn="1" w:lastColumn="0" w:noHBand="0" w:noVBand="1"/>
      </w:tblPr>
      <w:tblGrid>
        <w:gridCol w:w="8647"/>
        <w:gridCol w:w="1276"/>
      </w:tblGrid>
      <w:tr w:rsidR="00B074A3" w:rsidRPr="00E66129" w14:paraId="12DF763F" w14:textId="77777777" w:rsidTr="00F72B37">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41D6B0FF" w14:textId="0FC73FDE" w:rsidR="00B074A3" w:rsidRPr="00E66129" w:rsidRDefault="00B074A3" w:rsidP="00326DC2">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645102A6" w14:textId="77777777" w:rsidR="00B074A3" w:rsidRPr="00E66129" w:rsidRDefault="00B074A3" w:rsidP="00326DC2">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B074A3" w:rsidRPr="00E66129" w14:paraId="1A1F2E01" w14:textId="77777777" w:rsidTr="00F72B37">
        <w:trPr>
          <w:trHeight w:val="2150"/>
        </w:trPr>
        <w:tc>
          <w:tcPr>
            <w:tcW w:w="8647" w:type="dxa"/>
            <w:tcBorders>
              <w:top w:val="nil"/>
              <w:left w:val="single" w:sz="4" w:space="0" w:color="auto"/>
              <w:bottom w:val="single" w:sz="4" w:space="0" w:color="auto"/>
              <w:right w:val="single" w:sz="4" w:space="0" w:color="auto"/>
            </w:tcBorders>
            <w:vAlign w:val="center"/>
            <w:hideMark/>
          </w:tcPr>
          <w:p w14:paraId="21C7FD7F" w14:textId="54AD0B0C" w:rsidR="00B074A3" w:rsidRPr="00E66129" w:rsidRDefault="00B074A3" w:rsidP="00326DC2">
            <w:pPr>
              <w:jc w:val="left"/>
              <w:rPr>
                <w:rFonts w:ascii="Calibri" w:eastAsia="Times New Roman" w:hAnsi="Calibri" w:cs="Calibri"/>
                <w:color w:val="000000"/>
                <w:lang w:eastAsia="sl-SI"/>
              </w:rPr>
            </w:pPr>
            <w:r w:rsidRPr="00E66129">
              <w:rPr>
                <w:rFonts w:ascii="Calibri" w:eastAsia="Times New Roman" w:hAnsi="Calibri" w:cstheme="minorHAnsi"/>
                <w:color w:val="000000"/>
                <w:lang w:eastAsia="sl-SI"/>
              </w:rPr>
              <w:t xml:space="preserve">Ocenjuje se </w:t>
            </w:r>
            <w:r w:rsidRPr="00350D98">
              <w:rPr>
                <w:rFonts w:ascii="Calibri" w:eastAsia="Times New Roman" w:hAnsi="Calibri" w:cstheme="minorHAnsi"/>
                <w:b/>
                <w:bCs/>
                <w:color w:val="000000"/>
                <w:lang w:eastAsia="sl-SI"/>
              </w:rPr>
              <w:t>skupna ponudbena vrednost v EUR z DDV</w:t>
            </w:r>
            <w:r w:rsidR="00350D98" w:rsidRPr="00350D98">
              <w:rPr>
                <w:rFonts w:ascii="Calibri" w:eastAsia="Times New Roman" w:hAnsi="Calibri" w:cstheme="minorHAnsi"/>
                <w:color w:val="000000"/>
                <w:lang w:eastAsia="sl-SI"/>
              </w:rPr>
              <w:t>, kot izhaja iz</w:t>
            </w:r>
            <w:r w:rsidRPr="00350D98">
              <w:rPr>
                <w:rFonts w:ascii="Calibri" w:eastAsia="Times New Roman" w:hAnsi="Calibri" w:cstheme="minorHAnsi"/>
                <w:color w:val="000000"/>
                <w:lang w:eastAsia="sl-SI"/>
              </w:rPr>
              <w:t xml:space="preserve"> ponudbenega predračuna.</w:t>
            </w:r>
            <w:r w:rsidRPr="00E66129">
              <w:rPr>
                <w:rFonts w:ascii="Calibri" w:eastAsia="Times New Roman" w:hAnsi="Calibri" w:cstheme="minorHAnsi"/>
                <w:color w:val="000000"/>
                <w:lang w:eastAsia="sl-SI"/>
              </w:rPr>
              <w:t xml:space="preserve"> Cenovno najugodnejša ponudba</w:t>
            </w:r>
            <w:r w:rsidR="00350D98">
              <w:rPr>
                <w:rFonts w:ascii="Calibri" w:eastAsia="Times New Roman" w:hAnsi="Calibri" w:cstheme="minorHAnsi"/>
                <w:color w:val="000000"/>
                <w:lang w:eastAsia="sl-SI"/>
              </w:rPr>
              <w:t xml:space="preserve"> (</w:t>
            </w:r>
            <w:proofErr w:type="spellStart"/>
            <w:r w:rsidRPr="00E66129">
              <w:rPr>
                <w:rFonts w:ascii="Calibri" w:eastAsia="Times New Roman" w:hAnsi="Calibri" w:cstheme="minorHAnsi"/>
                <w:color w:val="000000"/>
                <w:lang w:eastAsia="sl-SI"/>
              </w:rPr>
              <w:t>Pmin</w:t>
            </w:r>
            <w:proofErr w:type="spellEnd"/>
            <w:r w:rsidR="00350D98">
              <w:rPr>
                <w:rFonts w:ascii="Calibri" w:eastAsia="Times New Roman" w:hAnsi="Calibri" w:cstheme="minorHAnsi"/>
                <w:color w:val="000000"/>
                <w:lang w:eastAsia="sl-SI"/>
              </w:rPr>
              <w:t>)</w:t>
            </w:r>
            <w:r w:rsidRPr="00E66129">
              <w:rPr>
                <w:rFonts w:ascii="Calibri" w:eastAsia="Times New Roman" w:hAnsi="Calibri" w:cstheme="minorHAnsi"/>
                <w:color w:val="000000"/>
                <w:lang w:eastAsia="sl-SI"/>
              </w:rPr>
              <w:t xml:space="preserve"> prejme največje </w:t>
            </w:r>
            <w:r w:rsidR="00350D98">
              <w:rPr>
                <w:rFonts w:ascii="Calibri" w:eastAsia="Times New Roman" w:hAnsi="Calibri" w:cstheme="minorHAnsi"/>
                <w:color w:val="000000"/>
                <w:lang w:eastAsia="sl-SI"/>
              </w:rPr>
              <w:t xml:space="preserve">možno </w:t>
            </w:r>
            <w:r w:rsidRPr="00E66129">
              <w:rPr>
                <w:rFonts w:ascii="Calibri" w:eastAsia="Times New Roman" w:hAnsi="Calibri" w:cstheme="minorHAnsi"/>
                <w:color w:val="000000"/>
                <w:lang w:eastAsia="sl-SI"/>
              </w:rPr>
              <w:t>število točk</w:t>
            </w:r>
            <w:r w:rsidR="00350D98">
              <w:rPr>
                <w:rFonts w:ascii="Calibri" w:eastAsia="Times New Roman" w:hAnsi="Calibri" w:cstheme="minorHAnsi"/>
                <w:color w:val="000000"/>
                <w:lang w:eastAsia="sl-SI"/>
              </w:rPr>
              <w:t xml:space="preserve">. </w:t>
            </w:r>
            <w:r w:rsidR="00350D98" w:rsidRPr="00350D98">
              <w:rPr>
                <w:rFonts w:cstheme="minorHAnsi"/>
              </w:rPr>
              <w:t>Ostale ponudbe prejmejo sorazmerno nižje število točk glede na najnižjo ponudbeno vrednost, v skladu z naslednjo formulo</w:t>
            </w:r>
            <w:r w:rsidRPr="00E66129">
              <w:rPr>
                <w:rFonts w:ascii="Calibri" w:eastAsia="Times New Roman" w:hAnsi="Calibri" w:cstheme="minorHAnsi"/>
                <w:color w:val="000000"/>
                <w:lang w:eastAsia="sl-SI"/>
              </w:rPr>
              <w:t>:</w:t>
            </w:r>
            <w:r w:rsidRPr="00E66129">
              <w:rPr>
                <w:rFonts w:ascii="Calibri" w:eastAsia="Times New Roman" w:hAnsi="Calibri" w:cstheme="minorHAnsi"/>
                <w:color w:val="000000"/>
                <w:lang w:eastAsia="sl-SI"/>
              </w:rPr>
              <w:br/>
            </w:r>
            <w:r>
              <w:rPr>
                <w:rFonts w:ascii="Calibri" w:eastAsia="Times New Roman" w:hAnsi="Calibri" w:cstheme="minorHAnsi"/>
                <w:b/>
                <w:color w:val="000000"/>
                <w:lang w:eastAsia="sl-SI"/>
              </w:rPr>
              <w:t xml:space="preserve">                                                            </w:t>
            </w:r>
            <w:r w:rsidRPr="00E66129">
              <w:rPr>
                <w:rFonts w:ascii="Calibri" w:eastAsia="Times New Roman" w:hAnsi="Calibri" w:cstheme="minorHAnsi"/>
                <w:b/>
                <w:color w:val="000000"/>
                <w:lang w:eastAsia="sl-SI"/>
              </w:rPr>
              <w:t xml:space="preserve">Število točk = </w:t>
            </w:r>
            <w:proofErr w:type="spellStart"/>
            <w:r w:rsidRPr="00E66129">
              <w:rPr>
                <w:rFonts w:ascii="Calibri" w:eastAsia="Times New Roman" w:hAnsi="Calibri" w:cstheme="minorHAnsi"/>
                <w:b/>
                <w:color w:val="000000"/>
                <w:lang w:eastAsia="sl-SI"/>
              </w:rPr>
              <w:t>Pmin</w:t>
            </w:r>
            <w:proofErr w:type="spellEnd"/>
            <w:r w:rsidRPr="00E66129">
              <w:rPr>
                <w:rFonts w:ascii="Calibri" w:eastAsia="Times New Roman" w:hAnsi="Calibri" w:cstheme="minorHAnsi"/>
                <w:b/>
                <w:color w:val="000000"/>
                <w:lang w:eastAsia="sl-SI"/>
              </w:rPr>
              <w:t>/</w:t>
            </w:r>
            <w:proofErr w:type="spellStart"/>
            <w:r w:rsidRPr="00E66129">
              <w:rPr>
                <w:rFonts w:ascii="Calibri" w:eastAsia="Times New Roman" w:hAnsi="Calibri" w:cstheme="minorHAnsi"/>
                <w:b/>
                <w:color w:val="000000"/>
                <w:lang w:eastAsia="sl-SI"/>
              </w:rPr>
              <w:t>Px</w:t>
            </w:r>
            <w:proofErr w:type="spellEnd"/>
            <w:r w:rsidRPr="00E66129">
              <w:rPr>
                <w:rFonts w:ascii="Calibri" w:eastAsia="Times New Roman" w:hAnsi="Calibri" w:cstheme="minorHAnsi"/>
                <w:b/>
                <w:color w:val="000000"/>
                <w:lang w:eastAsia="sl-SI"/>
              </w:rPr>
              <w:t>*</w:t>
            </w:r>
            <w:r w:rsidR="00B0191C">
              <w:rPr>
                <w:rFonts w:ascii="Calibri" w:eastAsia="Times New Roman" w:hAnsi="Calibri" w:cstheme="minorHAnsi"/>
                <w:b/>
                <w:color w:val="000000"/>
                <w:lang w:eastAsia="sl-SI"/>
              </w:rPr>
              <w:t>9</w:t>
            </w:r>
            <w:r>
              <w:rPr>
                <w:rFonts w:ascii="Calibri" w:eastAsia="Times New Roman" w:hAnsi="Calibri" w:cstheme="minorHAnsi"/>
                <w:b/>
                <w:color w:val="000000"/>
                <w:lang w:eastAsia="sl-SI"/>
              </w:rPr>
              <w:t>0</w:t>
            </w:r>
            <w:r w:rsidRPr="00E66129">
              <w:rPr>
                <w:rFonts w:ascii="Calibri" w:eastAsia="Times New Roman" w:hAnsi="Calibri" w:cstheme="minorHAnsi"/>
                <w:color w:val="000000"/>
                <w:lang w:eastAsia="sl-SI"/>
              </w:rPr>
              <w:br/>
            </w:r>
            <w:r w:rsidRPr="00EA543E">
              <w:rPr>
                <w:rFonts w:ascii="Calibri" w:eastAsia="Times New Roman" w:hAnsi="Calibri" w:cstheme="minorHAnsi"/>
                <w:color w:val="000000"/>
                <w:sz w:val="16"/>
                <w:szCs w:val="16"/>
                <w:lang w:eastAsia="sl-SI"/>
              </w:rPr>
              <w:t>kjer je:</w:t>
            </w:r>
            <w:r w:rsidRPr="00EA543E">
              <w:rPr>
                <w:rFonts w:ascii="Calibri" w:eastAsia="Times New Roman" w:hAnsi="Calibri" w:cstheme="minorHAnsi"/>
                <w:color w:val="000000"/>
                <w:sz w:val="16"/>
                <w:szCs w:val="16"/>
                <w:lang w:eastAsia="sl-SI"/>
              </w:rPr>
              <w:br/>
            </w:r>
            <w:proofErr w:type="spellStart"/>
            <w:r w:rsidRPr="00EA543E">
              <w:rPr>
                <w:rFonts w:ascii="Calibri" w:eastAsia="Times New Roman" w:hAnsi="Calibri" w:cstheme="minorHAnsi"/>
                <w:color w:val="000000"/>
                <w:sz w:val="16"/>
                <w:szCs w:val="16"/>
                <w:lang w:eastAsia="sl-SI"/>
              </w:rPr>
              <w:t>Pmin</w:t>
            </w:r>
            <w:proofErr w:type="spellEnd"/>
            <w:r w:rsidRPr="00EA543E">
              <w:rPr>
                <w:rFonts w:ascii="Calibri" w:eastAsia="Times New Roman" w:hAnsi="Calibri" w:cstheme="minorHAnsi"/>
                <w:color w:val="000000"/>
                <w:sz w:val="16"/>
                <w:szCs w:val="16"/>
                <w:lang w:eastAsia="sl-SI"/>
              </w:rPr>
              <w:t xml:space="preserve"> –</w:t>
            </w:r>
            <w:r w:rsidR="00350D98" w:rsidRPr="00EA543E">
              <w:rPr>
                <w:rFonts w:ascii="Calibri" w:eastAsia="Times New Roman" w:hAnsi="Calibri" w:cstheme="minorHAnsi"/>
                <w:color w:val="000000"/>
                <w:sz w:val="16"/>
                <w:szCs w:val="16"/>
                <w:lang w:eastAsia="sl-SI"/>
              </w:rPr>
              <w:t xml:space="preserve"> </w:t>
            </w:r>
            <w:r w:rsidR="00350D98" w:rsidRPr="00350D98">
              <w:rPr>
                <w:rFonts w:ascii="Calibri" w:eastAsia="Times New Roman" w:hAnsi="Calibri" w:cstheme="minorHAnsi"/>
                <w:color w:val="000000"/>
                <w:sz w:val="16"/>
                <w:szCs w:val="16"/>
                <w:lang w:eastAsia="sl-SI"/>
              </w:rPr>
              <w:t>najnižja ponudbena vrednost med vsemi ponudbami, ki izpolnjujejo minimalne zahteve</w:t>
            </w:r>
            <w:r w:rsidRPr="00EA543E">
              <w:rPr>
                <w:rFonts w:ascii="Calibri" w:eastAsia="Times New Roman" w:hAnsi="Calibri" w:cstheme="minorHAnsi"/>
                <w:color w:val="000000"/>
                <w:sz w:val="16"/>
                <w:szCs w:val="16"/>
                <w:lang w:eastAsia="sl-SI"/>
              </w:rPr>
              <w:br/>
            </w:r>
            <w:proofErr w:type="spellStart"/>
            <w:r w:rsidRPr="00EA543E">
              <w:rPr>
                <w:rFonts w:ascii="Calibri" w:eastAsia="Times New Roman" w:hAnsi="Calibri" w:cstheme="minorHAnsi"/>
                <w:color w:val="000000"/>
                <w:sz w:val="16"/>
                <w:szCs w:val="16"/>
                <w:lang w:eastAsia="sl-SI"/>
              </w:rPr>
              <w:t>Px</w:t>
            </w:r>
            <w:proofErr w:type="spellEnd"/>
            <w:r w:rsidRPr="00EA543E">
              <w:rPr>
                <w:rFonts w:ascii="Calibri" w:eastAsia="Times New Roman" w:hAnsi="Calibri" w:cstheme="minorHAnsi"/>
                <w:color w:val="000000"/>
                <w:sz w:val="16"/>
                <w:szCs w:val="16"/>
                <w:lang w:eastAsia="sl-SI"/>
              </w:rPr>
              <w:t xml:space="preserve"> –  vrednost ponudbe, ki se </w:t>
            </w:r>
            <w:r w:rsidR="00350D98" w:rsidRPr="00EA543E">
              <w:rPr>
                <w:rFonts w:ascii="Calibri" w:eastAsia="Times New Roman" w:hAnsi="Calibri" w:cstheme="minorHAnsi"/>
                <w:color w:val="000000"/>
                <w:sz w:val="16"/>
                <w:szCs w:val="16"/>
                <w:lang w:eastAsia="sl-SI"/>
              </w:rPr>
              <w:t>ocenjuje</w:t>
            </w:r>
            <w:r w:rsidRPr="00EA543E">
              <w:rPr>
                <w:rFonts w:ascii="Calibri" w:eastAsia="Times New Roman" w:hAnsi="Calibri" w:cstheme="minorHAnsi"/>
                <w:color w:val="000000"/>
                <w:sz w:val="16"/>
                <w:szCs w:val="16"/>
                <w:lang w:eastAsia="sl-SI"/>
              </w:rPr>
              <w:br/>
            </w:r>
            <w:r w:rsidR="00B0191C">
              <w:rPr>
                <w:rFonts w:ascii="Calibri" w:eastAsia="Times New Roman" w:hAnsi="Calibri" w:cstheme="minorHAnsi"/>
                <w:color w:val="000000"/>
                <w:sz w:val="16"/>
                <w:szCs w:val="16"/>
                <w:lang w:eastAsia="sl-SI"/>
              </w:rPr>
              <w:t>9</w:t>
            </w:r>
            <w:r w:rsidRPr="00EA543E">
              <w:rPr>
                <w:rFonts w:ascii="Calibri" w:eastAsia="Times New Roman" w:hAnsi="Calibri" w:cstheme="minorHAnsi"/>
                <w:color w:val="000000"/>
                <w:sz w:val="16"/>
                <w:szCs w:val="16"/>
                <w:lang w:eastAsia="sl-SI"/>
              </w:rPr>
              <w:t xml:space="preserve">0 – </w:t>
            </w:r>
            <w:r w:rsidR="00350D98" w:rsidRPr="00EA543E">
              <w:rPr>
                <w:rFonts w:ascii="Calibri" w:eastAsia="Times New Roman" w:hAnsi="Calibri" w:cstheme="minorHAnsi"/>
                <w:color w:val="000000"/>
                <w:sz w:val="16"/>
                <w:szCs w:val="16"/>
                <w:lang w:eastAsia="sl-SI"/>
              </w:rPr>
              <w:t xml:space="preserve">največje število točk oz. </w:t>
            </w:r>
            <w:r w:rsidRPr="00EA543E">
              <w:rPr>
                <w:rFonts w:ascii="Calibri" w:eastAsia="Times New Roman" w:hAnsi="Calibri" w:cstheme="minorHAnsi"/>
                <w:color w:val="000000"/>
                <w:sz w:val="16"/>
                <w:szCs w:val="16"/>
                <w:lang w:eastAsia="sl-SI"/>
              </w:rPr>
              <w:t>utež finančnega</w:t>
            </w:r>
            <w:r w:rsidR="00350D98" w:rsidRPr="00EA543E">
              <w:rPr>
                <w:rFonts w:ascii="Calibri" w:eastAsia="Times New Roman" w:hAnsi="Calibri" w:cstheme="minorHAnsi"/>
                <w:color w:val="000000"/>
                <w:sz w:val="16"/>
                <w:szCs w:val="16"/>
                <w:lang w:eastAsia="sl-SI"/>
              </w:rPr>
              <w:t xml:space="preserve"> merila</w:t>
            </w:r>
          </w:p>
        </w:tc>
        <w:tc>
          <w:tcPr>
            <w:tcW w:w="1276" w:type="dxa"/>
            <w:tcBorders>
              <w:top w:val="nil"/>
              <w:left w:val="nil"/>
              <w:bottom w:val="single" w:sz="4" w:space="0" w:color="auto"/>
              <w:right w:val="single" w:sz="4" w:space="0" w:color="auto"/>
            </w:tcBorders>
            <w:noWrap/>
            <w:vAlign w:val="center"/>
            <w:hideMark/>
          </w:tcPr>
          <w:p w14:paraId="1054A3DE" w14:textId="2F626C14" w:rsidR="00B074A3" w:rsidRPr="00E66129" w:rsidRDefault="00B074A3" w:rsidP="00326DC2">
            <w:pPr>
              <w:jc w:val="center"/>
              <w:rPr>
                <w:rFonts w:ascii="Calibri" w:eastAsia="Times New Roman" w:hAnsi="Calibri" w:cs="Calibri"/>
                <w:color w:val="000000"/>
                <w:lang w:eastAsia="sl-SI"/>
              </w:rPr>
            </w:pPr>
            <w:r>
              <w:rPr>
                <w:rFonts w:ascii="Calibri" w:eastAsia="Times New Roman" w:hAnsi="Calibri" w:cs="Calibri"/>
                <w:color w:val="000000"/>
                <w:lang w:eastAsia="sl-SI"/>
              </w:rPr>
              <w:t xml:space="preserve">do </w:t>
            </w:r>
            <w:r w:rsidR="00B0191C">
              <w:rPr>
                <w:rFonts w:ascii="Calibri" w:eastAsia="Times New Roman" w:hAnsi="Calibri" w:cs="Calibri"/>
                <w:color w:val="000000"/>
                <w:lang w:eastAsia="sl-SI"/>
              </w:rPr>
              <w:t>9</w:t>
            </w:r>
            <w:r>
              <w:rPr>
                <w:rFonts w:ascii="Calibri" w:eastAsia="Times New Roman" w:hAnsi="Calibri" w:cs="Calibri"/>
                <w:color w:val="000000"/>
                <w:lang w:eastAsia="sl-SI"/>
              </w:rPr>
              <w:t>0</w:t>
            </w:r>
          </w:p>
        </w:tc>
      </w:tr>
    </w:tbl>
    <w:p w14:paraId="55D6CD25" w14:textId="77777777" w:rsidR="008A77AC" w:rsidRDefault="008A77AC" w:rsidP="00B074A3">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F72B37" w:rsidRPr="00F72B37" w14:paraId="3D591A7C" w14:textId="77777777" w:rsidTr="00F72B37">
        <w:trPr>
          <w:trHeight w:val="300"/>
        </w:trPr>
        <w:tc>
          <w:tcPr>
            <w:tcW w:w="7366" w:type="dxa"/>
            <w:tcBorders>
              <w:top w:val="single" w:sz="4" w:space="0" w:color="auto"/>
              <w:left w:val="single" w:sz="4" w:space="0" w:color="auto"/>
              <w:bottom w:val="single" w:sz="4" w:space="0" w:color="auto"/>
              <w:right w:val="nil"/>
            </w:tcBorders>
            <w:vAlign w:val="center"/>
            <w:hideMark/>
          </w:tcPr>
          <w:p w14:paraId="228C8360" w14:textId="49BFD397" w:rsidR="00F72B37" w:rsidRPr="00F72B37" w:rsidRDefault="00F72B37" w:rsidP="00326DC2">
            <w:pPr>
              <w:jc w:val="left"/>
              <w:rPr>
                <w:rFonts w:ascii="Calibri" w:eastAsia="Times New Roman" w:hAnsi="Calibri" w:cs="Calibri"/>
                <w:b/>
                <w:bCs/>
                <w:color w:val="000000"/>
                <w:lang w:eastAsia="sl-SI"/>
              </w:rPr>
            </w:pPr>
            <w:r w:rsidRPr="00F72B37">
              <w:rPr>
                <w:rFonts w:ascii="Calibri" w:eastAsia="Times New Roman" w:hAnsi="Calibri" w:cstheme="minorHAnsi"/>
                <w:b/>
                <w:bCs/>
                <w:color w:val="000000"/>
                <w:lang w:eastAsia="sl-SI"/>
              </w:rPr>
              <w:t>Merilo</w:t>
            </w:r>
            <w:r>
              <w:rPr>
                <w:rFonts w:ascii="Calibri" w:eastAsia="Times New Roman" w:hAnsi="Calibri" w:cstheme="minorHAnsi"/>
                <w:b/>
                <w:bCs/>
                <w:color w:val="000000"/>
                <w:lang w:eastAsia="sl-SI"/>
              </w:rPr>
              <w:t xml:space="preserve"> </w:t>
            </w:r>
            <w:r w:rsidR="008A77AC">
              <w:rPr>
                <w:rFonts w:ascii="Calibri" w:eastAsia="Times New Roman" w:hAnsi="Calibri" w:cstheme="minorHAnsi"/>
                <w:b/>
                <w:bCs/>
                <w:color w:val="000000"/>
                <w:lang w:eastAsia="sl-SI"/>
              </w:rPr>
              <w:t>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98BDD7" w14:textId="77777777" w:rsidR="00F72B37" w:rsidRPr="00F72B37" w:rsidRDefault="00F72B37" w:rsidP="00326DC2">
            <w:pPr>
              <w:jc w:val="center"/>
              <w:rPr>
                <w:rFonts w:ascii="Calibri" w:eastAsia="Times New Roman" w:hAnsi="Calibri" w:cs="Calibri"/>
                <w:color w:val="000000"/>
                <w:lang w:eastAsia="sl-SI"/>
              </w:rPr>
            </w:pPr>
            <w:r w:rsidRPr="00F72B37">
              <w:rPr>
                <w:rFonts w:ascii="Calibri" w:eastAsia="Times New Roman" w:hAnsi="Calibri" w:cs="Calibri"/>
                <w:color w:val="000000"/>
                <w:lang w:eastAsia="sl-SI"/>
              </w:rPr>
              <w:t>Izpolnjuje</w:t>
            </w:r>
          </w:p>
        </w:tc>
        <w:tc>
          <w:tcPr>
            <w:tcW w:w="1276" w:type="dxa"/>
            <w:tcBorders>
              <w:top w:val="single" w:sz="4" w:space="0" w:color="auto"/>
              <w:left w:val="nil"/>
              <w:bottom w:val="single" w:sz="4" w:space="0" w:color="auto"/>
              <w:right w:val="single" w:sz="4" w:space="0" w:color="auto"/>
            </w:tcBorders>
            <w:vAlign w:val="center"/>
            <w:hideMark/>
          </w:tcPr>
          <w:p w14:paraId="15B78AEB" w14:textId="77777777" w:rsidR="00F72B37" w:rsidRPr="00F72B37" w:rsidRDefault="00F72B37" w:rsidP="00326DC2">
            <w:pPr>
              <w:jc w:val="center"/>
              <w:rPr>
                <w:rFonts w:ascii="Calibri" w:eastAsia="Times New Roman" w:hAnsi="Calibri" w:cs="Calibri"/>
                <w:color w:val="000000"/>
                <w:lang w:eastAsia="sl-SI"/>
              </w:rPr>
            </w:pPr>
            <w:r w:rsidRPr="00F72B37">
              <w:rPr>
                <w:rFonts w:ascii="Calibri" w:eastAsia="Times New Roman" w:hAnsi="Calibri" w:cs="Calibri"/>
                <w:color w:val="000000"/>
                <w:lang w:eastAsia="sl-SI"/>
              </w:rPr>
              <w:t>Število točk</w:t>
            </w:r>
          </w:p>
        </w:tc>
      </w:tr>
      <w:tr w:rsidR="00F72B37" w:rsidRPr="00F72B37" w14:paraId="202C382B" w14:textId="77777777" w:rsidTr="00F72B37">
        <w:trPr>
          <w:trHeight w:val="300"/>
        </w:trPr>
        <w:tc>
          <w:tcPr>
            <w:tcW w:w="7366" w:type="dxa"/>
            <w:vMerge w:val="restart"/>
            <w:tcBorders>
              <w:top w:val="nil"/>
              <w:left w:val="single" w:sz="4" w:space="0" w:color="auto"/>
              <w:bottom w:val="single" w:sz="4" w:space="0" w:color="000000"/>
              <w:right w:val="nil"/>
            </w:tcBorders>
            <w:vAlign w:val="center"/>
            <w:hideMark/>
          </w:tcPr>
          <w:p w14:paraId="1E59DAF8" w14:textId="51A30258" w:rsidR="00F72B37" w:rsidRPr="00F72B37" w:rsidRDefault="00F72B37" w:rsidP="00326DC2">
            <w:pPr>
              <w:rPr>
                <w:rFonts w:ascii="Calibri" w:eastAsia="Times New Roman" w:hAnsi="Calibri" w:cs="Calibri"/>
                <w:color w:val="000000"/>
                <w:lang w:eastAsia="sl-SI"/>
              </w:rPr>
            </w:pPr>
            <w:r w:rsidRPr="00463CB1">
              <w:rPr>
                <w:rFonts w:cstheme="minorHAnsi"/>
              </w:rPr>
              <w:t xml:space="preserve">Ionski izvor za slikanje mora biti sposoben kreirati slike z resolucijo 20 </w:t>
            </w:r>
            <w:r w:rsidRPr="00463CB1">
              <w:rPr>
                <w:rFonts w:ascii="Calibri" w:eastAsia="Times New Roman" w:hAnsi="Calibri" w:cs="Calibri"/>
                <w:color w:val="000000"/>
              </w:rPr>
              <w:t>µm</w:t>
            </w:r>
            <w:r w:rsidRPr="00463CB1">
              <w:rPr>
                <w:rFonts w:cstheme="minorHAnsi"/>
              </w:rPr>
              <w:t xml:space="preserve"> ali </w:t>
            </w:r>
            <w:r w:rsidR="008A45C2">
              <w:rPr>
                <w:rFonts w:cstheme="minorHAnsi"/>
              </w:rPr>
              <w:t>manj</w:t>
            </w:r>
            <w:r w:rsidRPr="00463CB1">
              <w:rPr>
                <w:rFonts w:cstheme="minorHAnsi"/>
              </w:rPr>
              <w:t>.</w:t>
            </w:r>
          </w:p>
        </w:tc>
        <w:tc>
          <w:tcPr>
            <w:tcW w:w="1276" w:type="dxa"/>
            <w:tcBorders>
              <w:top w:val="nil"/>
              <w:left w:val="single" w:sz="4" w:space="0" w:color="auto"/>
              <w:bottom w:val="single" w:sz="4" w:space="0" w:color="auto"/>
              <w:right w:val="single" w:sz="4" w:space="0" w:color="auto"/>
            </w:tcBorders>
            <w:vAlign w:val="center"/>
            <w:hideMark/>
          </w:tcPr>
          <w:p w14:paraId="7832205A" w14:textId="77777777" w:rsidR="00F72B37" w:rsidRPr="00F72B37" w:rsidRDefault="00F72B37" w:rsidP="00326DC2">
            <w:pPr>
              <w:jc w:val="center"/>
              <w:rPr>
                <w:rFonts w:ascii="Calibri" w:eastAsia="Times New Roman" w:hAnsi="Calibri" w:cs="Calibri"/>
                <w:color w:val="000000"/>
                <w:lang w:eastAsia="sl-SI"/>
              </w:rPr>
            </w:pPr>
            <w:r w:rsidRPr="00F72B37">
              <w:rPr>
                <w:rFonts w:ascii="Calibri" w:eastAsia="Times New Roman" w:hAnsi="Calibri" w:cs="Calibri"/>
                <w:color w:val="000000"/>
                <w:lang w:eastAsia="sl-SI"/>
              </w:rPr>
              <w:t>DA</w:t>
            </w:r>
          </w:p>
        </w:tc>
        <w:tc>
          <w:tcPr>
            <w:tcW w:w="1276" w:type="dxa"/>
            <w:tcBorders>
              <w:top w:val="nil"/>
              <w:left w:val="nil"/>
              <w:bottom w:val="single" w:sz="4" w:space="0" w:color="auto"/>
              <w:right w:val="single" w:sz="4" w:space="0" w:color="auto"/>
            </w:tcBorders>
            <w:vAlign w:val="center"/>
            <w:hideMark/>
          </w:tcPr>
          <w:p w14:paraId="361008BE" w14:textId="77777777" w:rsidR="00F72B37" w:rsidRPr="00F72B37" w:rsidRDefault="00F72B37" w:rsidP="00326DC2">
            <w:pPr>
              <w:jc w:val="center"/>
              <w:rPr>
                <w:rFonts w:ascii="Calibri" w:eastAsia="Times New Roman" w:hAnsi="Calibri" w:cs="Calibri"/>
                <w:color w:val="000000"/>
                <w:lang w:eastAsia="sl-SI"/>
              </w:rPr>
            </w:pPr>
            <w:r w:rsidRPr="00F72B37">
              <w:rPr>
                <w:rFonts w:ascii="Calibri" w:eastAsia="Times New Roman" w:hAnsi="Calibri" w:cs="Calibri"/>
                <w:color w:val="000000"/>
                <w:lang w:eastAsia="sl-SI"/>
              </w:rPr>
              <w:t>10</w:t>
            </w:r>
          </w:p>
        </w:tc>
      </w:tr>
      <w:tr w:rsidR="00F72B37" w:rsidRPr="00F72B37" w14:paraId="43A0FED7" w14:textId="77777777" w:rsidTr="00F72B37">
        <w:trPr>
          <w:trHeight w:val="300"/>
        </w:trPr>
        <w:tc>
          <w:tcPr>
            <w:tcW w:w="7366" w:type="dxa"/>
            <w:vMerge/>
            <w:tcBorders>
              <w:top w:val="nil"/>
              <w:left w:val="single" w:sz="4" w:space="0" w:color="auto"/>
              <w:bottom w:val="single" w:sz="4" w:space="0" w:color="000000"/>
              <w:right w:val="nil"/>
            </w:tcBorders>
            <w:vAlign w:val="center"/>
            <w:hideMark/>
          </w:tcPr>
          <w:p w14:paraId="5B73869D" w14:textId="77777777" w:rsidR="00F72B37" w:rsidRPr="00F72B37" w:rsidRDefault="00F72B37" w:rsidP="00326DC2">
            <w:pPr>
              <w:jc w:val="left"/>
              <w:rPr>
                <w:rFonts w:ascii="Calibri" w:eastAsia="Times New Roman" w:hAnsi="Calibri" w:cs="Calibri"/>
                <w:color w:val="000000"/>
                <w:lang w:eastAsia="sl-SI"/>
              </w:rPr>
            </w:pPr>
          </w:p>
        </w:tc>
        <w:tc>
          <w:tcPr>
            <w:tcW w:w="1276" w:type="dxa"/>
            <w:tcBorders>
              <w:top w:val="nil"/>
              <w:left w:val="single" w:sz="4" w:space="0" w:color="auto"/>
              <w:bottom w:val="single" w:sz="4" w:space="0" w:color="auto"/>
              <w:right w:val="single" w:sz="4" w:space="0" w:color="auto"/>
            </w:tcBorders>
            <w:vAlign w:val="center"/>
            <w:hideMark/>
          </w:tcPr>
          <w:p w14:paraId="7A000954" w14:textId="77777777" w:rsidR="00F72B37" w:rsidRPr="00F72B37" w:rsidRDefault="00F72B37" w:rsidP="00326DC2">
            <w:pPr>
              <w:jc w:val="center"/>
              <w:rPr>
                <w:rFonts w:ascii="Calibri" w:eastAsia="Times New Roman" w:hAnsi="Calibri" w:cs="Calibri"/>
                <w:color w:val="000000"/>
                <w:lang w:eastAsia="sl-SI"/>
              </w:rPr>
            </w:pPr>
            <w:r w:rsidRPr="00F72B37">
              <w:rPr>
                <w:rFonts w:ascii="Calibri" w:eastAsia="Times New Roman" w:hAnsi="Calibri" w:cs="Calibri"/>
                <w:color w:val="000000"/>
                <w:lang w:eastAsia="sl-SI"/>
              </w:rPr>
              <w:t>NE</w:t>
            </w:r>
          </w:p>
        </w:tc>
        <w:tc>
          <w:tcPr>
            <w:tcW w:w="1276" w:type="dxa"/>
            <w:tcBorders>
              <w:top w:val="nil"/>
              <w:left w:val="nil"/>
              <w:bottom w:val="single" w:sz="4" w:space="0" w:color="auto"/>
              <w:right w:val="single" w:sz="4" w:space="0" w:color="auto"/>
            </w:tcBorders>
            <w:vAlign w:val="center"/>
            <w:hideMark/>
          </w:tcPr>
          <w:p w14:paraId="6E72C29D" w14:textId="77777777" w:rsidR="00F72B37" w:rsidRPr="00F72B37" w:rsidRDefault="00F72B37" w:rsidP="00326DC2">
            <w:pPr>
              <w:jc w:val="center"/>
              <w:rPr>
                <w:rFonts w:ascii="Calibri" w:eastAsia="Times New Roman" w:hAnsi="Calibri" w:cs="Calibri"/>
                <w:color w:val="000000"/>
                <w:lang w:eastAsia="sl-SI"/>
              </w:rPr>
            </w:pPr>
            <w:r w:rsidRPr="00F72B37">
              <w:rPr>
                <w:rFonts w:ascii="Calibri" w:eastAsia="Times New Roman" w:hAnsi="Calibri" w:cs="Calibri"/>
                <w:color w:val="000000"/>
                <w:lang w:eastAsia="sl-SI"/>
              </w:rPr>
              <w:t>0</w:t>
            </w:r>
          </w:p>
        </w:tc>
      </w:tr>
    </w:tbl>
    <w:p w14:paraId="2C92CDA4" w14:textId="77777777" w:rsidR="00B074A3" w:rsidRDefault="00B074A3" w:rsidP="00B074A3">
      <w:pPr>
        <w:spacing w:line="23" w:lineRule="atLeast"/>
        <w:rPr>
          <w:rFonts w:cstheme="minorHAnsi"/>
          <w:highlight w:val="yellow"/>
        </w:rPr>
      </w:pPr>
    </w:p>
    <w:p w14:paraId="74608284" w14:textId="77777777" w:rsidR="002E5F1C" w:rsidRDefault="002E5F1C" w:rsidP="00B074A3">
      <w:pPr>
        <w:spacing w:line="23" w:lineRule="atLeast"/>
        <w:rPr>
          <w:rFonts w:cstheme="minorHAnsi"/>
          <w:highlight w:val="yellow"/>
        </w:rPr>
      </w:pPr>
    </w:p>
    <w:p w14:paraId="603D35BF" w14:textId="77777777" w:rsidR="00B074A3" w:rsidRDefault="00B074A3" w:rsidP="00B074A3">
      <w:pPr>
        <w:spacing w:line="23" w:lineRule="atLeas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rPr>
        <w:br w:type="page"/>
      </w:r>
    </w:p>
    <w:p w14:paraId="3C3A2AB7" w14:textId="5186A994" w:rsidR="00CF2381" w:rsidRPr="00D83FC7" w:rsidRDefault="00CF2381" w:rsidP="007C52E4">
      <w:pPr>
        <w:numPr>
          <w:ilvl w:val="0"/>
          <w:numId w:val="16"/>
        </w:numPr>
        <w:spacing w:line="23" w:lineRule="atLeast"/>
        <w:contextualSpacing/>
        <w:jc w:val="left"/>
        <w:outlineLvl w:val="0"/>
        <w:rPr>
          <w:rFonts w:cstheme="minorHAnsi"/>
          <w:b/>
          <w:bCs/>
        </w:rPr>
      </w:pPr>
      <w:bookmarkStart w:id="200" w:name="_Toc151549828"/>
      <w:bookmarkStart w:id="201" w:name="_Toc223689564"/>
      <w:r w:rsidRPr="00D83FC7">
        <w:rPr>
          <w:rFonts w:cstheme="minorHAnsi"/>
          <w:b/>
          <w:bCs/>
        </w:rPr>
        <w:lastRenderedPageBreak/>
        <w:t>Izjava</w:t>
      </w:r>
      <w:r w:rsidR="005639DB" w:rsidRPr="00D83FC7">
        <w:rPr>
          <w:rFonts w:cstheme="minorHAnsi"/>
          <w:b/>
          <w:bCs/>
        </w:rPr>
        <w:t xml:space="preserve"> v primeru uveljavljanja popravnega mehanizma</w:t>
      </w:r>
      <w:bookmarkEnd w:id="200"/>
      <w:bookmarkEnd w:id="201"/>
    </w:p>
    <w:p w14:paraId="1E858759" w14:textId="77777777" w:rsidR="00CF2381" w:rsidRPr="00D83FC7" w:rsidRDefault="00CF2381" w:rsidP="00CF2381">
      <w:pPr>
        <w:jc w:val="left"/>
        <w:rPr>
          <w:rFonts w:cstheme="minorHAnsi"/>
        </w:rPr>
      </w:pPr>
    </w:p>
    <w:p w14:paraId="03A62525" w14:textId="37F1855A"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proofErr w:type="spellStart"/>
      <w:r w:rsidR="0093310C">
        <w:rPr>
          <w:rFonts w:eastAsiaTheme="minorEastAsia" w:cstheme="minorHAnsi"/>
          <w:b/>
        </w:rPr>
        <w:t>UHPLC</w:t>
      </w:r>
      <w:proofErr w:type="spellEnd"/>
      <w:r w:rsidR="0093310C">
        <w:rPr>
          <w:rFonts w:eastAsiaTheme="minorEastAsia" w:cstheme="minorHAnsi"/>
          <w:b/>
        </w:rPr>
        <w:t>/DESI-</w:t>
      </w:r>
      <w:proofErr w:type="spellStart"/>
      <w:r w:rsidR="0093310C">
        <w:rPr>
          <w:rFonts w:eastAsiaTheme="minorEastAsia" w:cstheme="minorHAnsi"/>
          <w:b/>
        </w:rPr>
        <w:t>IMS</w:t>
      </w:r>
      <w:proofErr w:type="spellEnd"/>
      <w:r w:rsidR="0093310C">
        <w:rPr>
          <w:rFonts w:eastAsiaTheme="minorEastAsia" w:cstheme="minorHAnsi"/>
          <w:b/>
        </w:rPr>
        <w:t>-</w:t>
      </w:r>
      <w:proofErr w:type="spellStart"/>
      <w:r w:rsidR="0093310C">
        <w:rPr>
          <w:rFonts w:eastAsiaTheme="minorEastAsia" w:cstheme="minorHAnsi"/>
          <w:b/>
        </w:rPr>
        <w:t>HRMS</w:t>
      </w:r>
      <w:proofErr w:type="spellEnd"/>
      <w:r w:rsidR="00DC70F4">
        <w:rPr>
          <w:rFonts w:eastAsiaTheme="minorEastAsia" w:cstheme="minorHAnsi"/>
          <w:b/>
        </w:rPr>
        <w:t>«</w:t>
      </w:r>
      <w:r w:rsidR="00A02AE2" w:rsidRPr="00D83FC7">
        <w:rPr>
          <w:rFonts w:cstheme="minorHAnsi"/>
        </w:rPr>
        <w:t xml:space="preserve">, </w:t>
      </w:r>
      <w:r w:rsidRPr="00D83FC7">
        <w:rPr>
          <w:rFonts w:cstheme="minorHAnsi"/>
        </w:rPr>
        <w:t xml:space="preserve">objavljenega na Portalu javnih naročil pod št. objave </w:t>
      </w:r>
      <w:proofErr w:type="spellStart"/>
      <w:r w:rsidRPr="00D83FC7">
        <w:rPr>
          <w:rFonts w:cstheme="minorHAnsi"/>
        </w:rPr>
        <w:t>JN</w:t>
      </w:r>
      <w:proofErr w:type="spellEnd"/>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2" w:name="__Fieldmark__3807_3534791225"/>
      <w:bookmarkEnd w:id="202"/>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3" w:name="__Fieldmark__3818_3534791225"/>
      <w:bookmarkEnd w:id="203"/>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4" w:name="_Toc137468623"/>
      <w:bookmarkStart w:id="205" w:name="_Toc137468816"/>
      <w:bookmarkStart w:id="206" w:name="_Toc151549831"/>
      <w:bookmarkStart w:id="207" w:name="_Toc223689565"/>
      <w:r w:rsidRPr="00D83FC7">
        <w:rPr>
          <w:rFonts w:cs="Arial"/>
          <w:b/>
          <w:bCs/>
        </w:rPr>
        <w:lastRenderedPageBreak/>
        <w:t>Izjava o nastopu s podizvajalci</w:t>
      </w:r>
      <w:r w:rsidRPr="00D83FC7">
        <w:rPr>
          <w:rFonts w:cs="Arial"/>
          <w:b/>
          <w:bCs/>
          <w:vertAlign w:val="superscript"/>
        </w:rPr>
        <w:footnoteReference w:id="6"/>
      </w:r>
      <w:bookmarkEnd w:id="204"/>
      <w:bookmarkEnd w:id="205"/>
      <w:bookmarkEnd w:id="206"/>
      <w:bookmarkEnd w:id="207"/>
    </w:p>
    <w:p w14:paraId="3E6BEC22" w14:textId="77777777" w:rsidR="00B37C5F" w:rsidRPr="00D83FC7" w:rsidRDefault="00B37C5F" w:rsidP="00B37C5F">
      <w:pPr>
        <w:rPr>
          <w:rFonts w:eastAsiaTheme="minorEastAsia" w:cstheme="minorHAnsi"/>
        </w:rPr>
      </w:pPr>
    </w:p>
    <w:p w14:paraId="16187264" w14:textId="50E79FDC"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proofErr w:type="spellStart"/>
      <w:r w:rsidR="0093310C">
        <w:rPr>
          <w:rFonts w:eastAsia="Times New Roman" w:cstheme="minorHAnsi"/>
          <w:b/>
          <w:lang w:eastAsia="sl-SI"/>
        </w:rPr>
        <w:t>UHPLC</w:t>
      </w:r>
      <w:proofErr w:type="spellEnd"/>
      <w:r w:rsidR="0093310C">
        <w:rPr>
          <w:rFonts w:eastAsia="Times New Roman" w:cstheme="minorHAnsi"/>
          <w:b/>
          <w:lang w:eastAsia="sl-SI"/>
        </w:rPr>
        <w:t>/DESI-</w:t>
      </w:r>
      <w:proofErr w:type="spellStart"/>
      <w:r w:rsidR="0093310C">
        <w:rPr>
          <w:rFonts w:eastAsia="Times New Roman" w:cstheme="minorHAnsi"/>
          <w:b/>
          <w:lang w:eastAsia="sl-SI"/>
        </w:rPr>
        <w:t>IMS</w:t>
      </w:r>
      <w:proofErr w:type="spellEnd"/>
      <w:r w:rsidR="0093310C">
        <w:rPr>
          <w:rFonts w:eastAsia="Times New Roman" w:cstheme="minorHAnsi"/>
          <w:b/>
          <w:lang w:eastAsia="sl-SI"/>
        </w:rPr>
        <w:t>-</w:t>
      </w:r>
      <w:proofErr w:type="spellStart"/>
      <w:r w:rsidR="0093310C">
        <w:rPr>
          <w:rFonts w:eastAsia="Times New Roman" w:cstheme="minorHAnsi"/>
          <w:b/>
          <w:lang w:eastAsia="sl-SI"/>
        </w:rPr>
        <w:t>HRMS</w:t>
      </w:r>
      <w:proofErr w:type="spellEnd"/>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08" w:name="_Toc129956916"/>
      <w:bookmarkStart w:id="209" w:name="_Toc135808958"/>
      <w:bookmarkStart w:id="210" w:name="_Toc135725279"/>
      <w:bookmarkStart w:id="211" w:name="_Toc135724702"/>
      <w:bookmarkStart w:id="212" w:name="_Toc131491437"/>
      <w:bookmarkStart w:id="213" w:name="_Toc178071478"/>
      <w:bookmarkStart w:id="214" w:name="_Toc196472645"/>
      <w:bookmarkStart w:id="215" w:name="_Toc223689566"/>
      <w:bookmarkStart w:id="216" w:name="_Hlk136422385"/>
      <w:bookmarkStart w:id="217" w:name="_Toc64981489"/>
      <w:bookmarkStart w:id="218" w:name="_Toc72761776"/>
      <w:bookmarkStart w:id="219" w:name="_Toc74132386"/>
      <w:bookmarkStart w:id="220" w:name="_Toc77329653"/>
      <w:bookmarkStart w:id="221" w:name="_Toc78785248"/>
      <w:r w:rsidRPr="00BA7AA1">
        <w:rPr>
          <w:rFonts w:cstheme="minorHAnsi"/>
          <w:b/>
          <w:bCs/>
        </w:rPr>
        <w:lastRenderedPageBreak/>
        <w:t>Izjava o izpolnjevanju obveznih pogojev za podizvajalce</w:t>
      </w:r>
      <w:bookmarkEnd w:id="208"/>
      <w:bookmarkEnd w:id="209"/>
      <w:bookmarkEnd w:id="210"/>
      <w:bookmarkEnd w:id="211"/>
      <w:bookmarkEnd w:id="212"/>
      <w:bookmarkEnd w:id="213"/>
      <w:bookmarkEnd w:id="214"/>
      <w:r w:rsidRPr="004B7C9C">
        <w:rPr>
          <w:rFonts w:cstheme="minorHAnsi"/>
          <w:b/>
          <w:bCs/>
          <w:vertAlign w:val="superscript"/>
        </w:rPr>
        <w:footnoteReference w:id="7"/>
      </w:r>
      <w:bookmarkEnd w:id="215"/>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2" w:name="_Toc137468622"/>
      <w:bookmarkStart w:id="223" w:name="_Toc137468815"/>
      <w:bookmarkEnd w:id="216"/>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4" w:name="_Toc151549830"/>
      <w:bookmarkStart w:id="225" w:name="_Toc223689567"/>
      <w:r w:rsidRPr="00D83FC7">
        <w:rPr>
          <w:rFonts w:cs="Arial"/>
          <w:b/>
          <w:bCs/>
        </w:rPr>
        <w:t>Izjava podizvajalca</w:t>
      </w:r>
      <w:r w:rsidRPr="00D83FC7">
        <w:rPr>
          <w:rFonts w:cs="Arial"/>
          <w:b/>
          <w:bCs/>
          <w:vertAlign w:val="superscript"/>
        </w:rPr>
        <w:footnoteReference w:id="8"/>
      </w:r>
      <w:bookmarkEnd w:id="222"/>
      <w:bookmarkEnd w:id="223"/>
      <w:bookmarkEnd w:id="224"/>
      <w:bookmarkEnd w:id="225"/>
    </w:p>
    <w:p w14:paraId="1D27475B" w14:textId="77777777" w:rsidR="00CF2381" w:rsidRPr="00D83FC7" w:rsidRDefault="00CF2381" w:rsidP="00CF2381">
      <w:pPr>
        <w:rPr>
          <w:rFonts w:eastAsiaTheme="minorEastAsia" w:cstheme="minorHAnsi"/>
        </w:rPr>
      </w:pPr>
    </w:p>
    <w:p w14:paraId="5B8AA860" w14:textId="6DB51E49"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proofErr w:type="spellStart"/>
      <w:r w:rsidR="0093310C">
        <w:rPr>
          <w:rFonts w:eastAsia="Times New Roman" w:cstheme="minorHAnsi"/>
          <w:b/>
          <w:lang w:eastAsia="sl-SI"/>
        </w:rPr>
        <w:t>UHPLC</w:t>
      </w:r>
      <w:proofErr w:type="spellEnd"/>
      <w:r w:rsidR="0093310C">
        <w:rPr>
          <w:rFonts w:eastAsia="Times New Roman" w:cstheme="minorHAnsi"/>
          <w:b/>
          <w:lang w:eastAsia="sl-SI"/>
        </w:rPr>
        <w:t>/DESI-</w:t>
      </w:r>
      <w:proofErr w:type="spellStart"/>
      <w:r w:rsidR="0093310C">
        <w:rPr>
          <w:rFonts w:eastAsia="Times New Roman" w:cstheme="minorHAnsi"/>
          <w:b/>
          <w:lang w:eastAsia="sl-SI"/>
        </w:rPr>
        <w:t>IMS</w:t>
      </w:r>
      <w:proofErr w:type="spellEnd"/>
      <w:r w:rsidR="0093310C">
        <w:rPr>
          <w:rFonts w:eastAsia="Times New Roman" w:cstheme="minorHAnsi"/>
          <w:b/>
          <w:lang w:eastAsia="sl-SI"/>
        </w:rPr>
        <w:t>-</w:t>
      </w:r>
      <w:proofErr w:type="spellStart"/>
      <w:r w:rsidR="0093310C">
        <w:rPr>
          <w:rFonts w:eastAsia="Times New Roman" w:cstheme="minorHAnsi"/>
          <w:b/>
          <w:lang w:eastAsia="sl-SI"/>
        </w:rPr>
        <w:t>HRMS</w:t>
      </w:r>
      <w:proofErr w:type="spellEnd"/>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2472D9A" w14:textId="77777777" w:rsidR="00E1239A" w:rsidRPr="00DE0C44" w:rsidRDefault="00E1239A" w:rsidP="00E1239A">
      <w:pPr>
        <w:numPr>
          <w:ilvl w:val="0"/>
          <w:numId w:val="16"/>
        </w:numPr>
        <w:spacing w:line="23" w:lineRule="atLeast"/>
        <w:contextualSpacing/>
        <w:jc w:val="left"/>
        <w:outlineLvl w:val="0"/>
        <w:rPr>
          <w:rFonts w:cs="Arial"/>
          <w:b/>
          <w:bCs/>
        </w:rPr>
      </w:pPr>
      <w:bookmarkStart w:id="226" w:name="_Toc84456764"/>
      <w:bookmarkStart w:id="227" w:name="_Toc85006858"/>
      <w:bookmarkStart w:id="228" w:name="_Toc90671552"/>
      <w:bookmarkStart w:id="229" w:name="_Toc94785878"/>
      <w:bookmarkStart w:id="230" w:name="_Toc96335194"/>
      <w:bookmarkStart w:id="231" w:name="_Toc118889886"/>
      <w:bookmarkStart w:id="232" w:name="_Toc129956915"/>
      <w:bookmarkStart w:id="233" w:name="_Toc131491436"/>
      <w:bookmarkStart w:id="234" w:name="_Toc135724700"/>
      <w:bookmarkStart w:id="235" w:name="_Toc135725277"/>
      <w:bookmarkStart w:id="236" w:name="_Toc135808956"/>
      <w:bookmarkStart w:id="237" w:name="_Toc77329654"/>
      <w:bookmarkStart w:id="238" w:name="_Toc78785249"/>
      <w:bookmarkStart w:id="239" w:name="_Toc141077559"/>
      <w:bookmarkStart w:id="240" w:name="_Toc164316462"/>
      <w:bookmarkStart w:id="241" w:name="_Toc193195837"/>
      <w:bookmarkStart w:id="242" w:name="_Toc213748833"/>
      <w:bookmarkStart w:id="243" w:name="_Toc223689568"/>
      <w:bookmarkStart w:id="244" w:name="_Hlk131501304"/>
      <w:bookmarkStart w:id="245" w:name="_Toc137468627"/>
      <w:bookmarkStart w:id="246" w:name="_Toc137468820"/>
      <w:bookmarkStart w:id="247" w:name="_Toc151549833"/>
      <w:bookmarkEnd w:id="187"/>
      <w:bookmarkEnd w:id="188"/>
      <w:bookmarkEnd w:id="189"/>
      <w:bookmarkEnd w:id="190"/>
      <w:bookmarkEnd w:id="191"/>
      <w:bookmarkEnd w:id="193"/>
      <w:bookmarkEnd w:id="194"/>
      <w:bookmarkEnd w:id="217"/>
      <w:bookmarkEnd w:id="218"/>
      <w:bookmarkEnd w:id="219"/>
      <w:bookmarkEnd w:id="220"/>
      <w:bookmarkEnd w:id="221"/>
      <w:r w:rsidRPr="00DE0C44">
        <w:rPr>
          <w:rFonts w:cs="Arial"/>
          <w:b/>
          <w:bCs/>
        </w:rPr>
        <w:lastRenderedPageBreak/>
        <w:t>Finančno zavarovanje za dobro izvedbo pogodbenih obveznos</w:t>
      </w:r>
      <w:bookmarkEnd w:id="226"/>
      <w:bookmarkEnd w:id="227"/>
      <w:bookmarkEnd w:id="228"/>
      <w:bookmarkEnd w:id="229"/>
      <w:bookmarkEnd w:id="230"/>
      <w:bookmarkEnd w:id="231"/>
      <w:bookmarkEnd w:id="232"/>
      <w:bookmarkEnd w:id="233"/>
      <w:bookmarkEnd w:id="234"/>
      <w:bookmarkEnd w:id="235"/>
      <w:bookmarkEnd w:id="236"/>
      <w:bookmarkEnd w:id="237"/>
      <w:bookmarkEnd w:id="238"/>
      <w:r w:rsidRPr="00DE0C44">
        <w:rPr>
          <w:rFonts w:cs="Arial"/>
          <w:b/>
          <w:bCs/>
        </w:rPr>
        <w:t>t - vzorec</w:t>
      </w:r>
      <w:bookmarkEnd w:id="239"/>
      <w:bookmarkEnd w:id="240"/>
      <w:bookmarkEnd w:id="241"/>
      <w:bookmarkEnd w:id="242"/>
      <w:bookmarkEnd w:id="243"/>
    </w:p>
    <w:p w14:paraId="7FAD0D29" w14:textId="77777777" w:rsidR="00E1239A" w:rsidRPr="00DE0C44" w:rsidRDefault="00E1239A" w:rsidP="00E1239A">
      <w:pPr>
        <w:jc w:val="left"/>
        <w:rPr>
          <w:rFonts w:eastAsia="Times New Roman" w:cstheme="minorHAnsi"/>
          <w:lang w:eastAsia="sl-SI"/>
        </w:rPr>
      </w:pPr>
      <w:r w:rsidRPr="00DE0C44">
        <w:rPr>
          <w:rFonts w:eastAsia="Times New Roman" w:cstheme="minorHAnsi"/>
          <w:lang w:eastAsia="sl-SI"/>
        </w:rPr>
        <w:t xml:space="preserve">                                                       </w:t>
      </w:r>
    </w:p>
    <w:p w14:paraId="2CDEE226"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D9686C5" w14:textId="77777777" w:rsidR="00E1239A" w:rsidRPr="00DE0C44" w:rsidRDefault="00E1239A" w:rsidP="00E1239A">
      <w:pPr>
        <w:keepNext/>
        <w:rPr>
          <w:rFonts w:eastAsia="Calibri" w:cstheme="minorHAnsi"/>
        </w:rPr>
      </w:pPr>
      <w:r w:rsidRPr="00DE0C44">
        <w:rPr>
          <w:rFonts w:eastAsia="Calibri" w:cstheme="minorHAnsi"/>
        </w:rPr>
        <w:t>Za: Kemijski inštitut, Hajdrihova</w:t>
      </w:r>
      <w:r>
        <w:rPr>
          <w:rFonts w:eastAsia="Calibri" w:cstheme="minorHAnsi"/>
        </w:rPr>
        <w:t xml:space="preserve"> ulica</w:t>
      </w:r>
      <w:r w:rsidRPr="00DE0C44">
        <w:rPr>
          <w:rFonts w:eastAsia="Calibri" w:cstheme="minorHAnsi"/>
        </w:rPr>
        <w:t xml:space="preserve"> 19, Ljubljana</w:t>
      </w:r>
    </w:p>
    <w:p w14:paraId="12BD31E6" w14:textId="77777777" w:rsidR="00E1239A" w:rsidRPr="00DE0C44" w:rsidRDefault="00E1239A" w:rsidP="00E1239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7F30019E" w14:textId="77777777" w:rsidR="00E1239A" w:rsidRPr="00DE0C44" w:rsidRDefault="00E1239A" w:rsidP="00E1239A">
      <w:pPr>
        <w:keepNext/>
        <w:rPr>
          <w:rFonts w:eastAsia="Calibri" w:cstheme="minorHAnsi"/>
          <w:i/>
        </w:rPr>
      </w:pPr>
    </w:p>
    <w:p w14:paraId="6FBB0C06" w14:textId="77777777" w:rsidR="00E1239A" w:rsidRPr="00DE0C44" w:rsidRDefault="00E1239A" w:rsidP="00E1239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75C9254F" w14:textId="77777777" w:rsidR="00E1239A" w:rsidRPr="00DE0C44" w:rsidRDefault="00E1239A" w:rsidP="00E1239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40A92D87" w14:textId="77777777" w:rsidR="00E1239A" w:rsidRPr="00DE0C44" w:rsidRDefault="00E1239A" w:rsidP="00E1239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35446830" w14:textId="77777777" w:rsidR="00E1239A" w:rsidRPr="00DE0C44" w:rsidRDefault="00E1239A" w:rsidP="00E1239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1C5DD29B" w14:textId="77777777" w:rsidR="00E1239A" w:rsidRPr="00DE0C44" w:rsidRDefault="00E1239A" w:rsidP="00E1239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w:t>
      </w:r>
      <w:r>
        <w:rPr>
          <w:rFonts w:eastAsia="Calibri" w:cstheme="minorHAnsi"/>
        </w:rPr>
        <w:t>a ulic</w:t>
      </w:r>
      <w:r w:rsidRPr="00DE0C44">
        <w:rPr>
          <w:rFonts w:eastAsia="Calibri" w:cstheme="minorHAnsi"/>
        </w:rPr>
        <w:t>a 19, Ljubljana</w:t>
      </w:r>
    </w:p>
    <w:p w14:paraId="56653DA1" w14:textId="0E7FF7C1" w:rsidR="00E1239A" w:rsidRPr="00DE0C44" w:rsidRDefault="00E1239A" w:rsidP="00E1239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w:t>
      </w:r>
      <w:r w:rsidRPr="00DC70F4">
        <w:rPr>
          <w:rFonts w:eastAsia="Calibri" w:cstheme="minorHAnsi"/>
          <w:b/>
        </w:rPr>
        <w:t xml:space="preserve">montaža </w:t>
      </w:r>
      <w:r w:rsidRPr="00911FA1">
        <w:rPr>
          <w:rFonts w:eastAsia="Calibri" w:cstheme="minorHAnsi"/>
          <w:b/>
        </w:rPr>
        <w:t>»</w:t>
      </w:r>
      <w:proofErr w:type="spellStart"/>
      <w:r w:rsidR="00911FA1" w:rsidRPr="00911FA1">
        <w:rPr>
          <w:rFonts w:eastAsia="Calibri" w:cstheme="minorHAnsi"/>
          <w:b/>
        </w:rPr>
        <w:t>UHPLC</w:t>
      </w:r>
      <w:proofErr w:type="spellEnd"/>
      <w:r w:rsidR="00911FA1" w:rsidRPr="00911FA1">
        <w:rPr>
          <w:rFonts w:eastAsia="Calibri" w:cstheme="minorHAnsi"/>
          <w:b/>
        </w:rPr>
        <w:t>/DESI-</w:t>
      </w:r>
      <w:proofErr w:type="spellStart"/>
      <w:r w:rsidR="00911FA1" w:rsidRPr="00911FA1">
        <w:rPr>
          <w:rFonts w:eastAsia="Calibri" w:cstheme="minorHAnsi"/>
          <w:b/>
        </w:rPr>
        <w:t>IMS</w:t>
      </w:r>
      <w:proofErr w:type="spellEnd"/>
      <w:r w:rsidR="00911FA1" w:rsidRPr="00911FA1">
        <w:rPr>
          <w:rFonts w:eastAsia="Calibri" w:cstheme="minorHAnsi"/>
          <w:b/>
        </w:rPr>
        <w:t>-</w:t>
      </w:r>
      <w:proofErr w:type="spellStart"/>
      <w:r w:rsidR="00911FA1" w:rsidRPr="00911FA1">
        <w:rPr>
          <w:rFonts w:eastAsia="Calibri" w:cstheme="minorHAnsi"/>
          <w:b/>
        </w:rPr>
        <w:t>HRMS</w:t>
      </w:r>
      <w:proofErr w:type="spellEnd"/>
      <w:r w:rsidR="00911FA1" w:rsidRPr="00911FA1">
        <w:rPr>
          <w:rFonts w:eastAsia="Calibri" w:cstheme="minorHAnsi"/>
          <w:b/>
        </w:rPr>
        <w:t xml:space="preserve">, </w:t>
      </w:r>
      <w:proofErr w:type="spellStart"/>
      <w:r w:rsidR="00911FA1" w:rsidRPr="00911FA1">
        <w:rPr>
          <w:rFonts w:eastAsia="Calibri" w:cstheme="minorHAnsi"/>
          <w:b/>
        </w:rPr>
        <w:t>JN7</w:t>
      </w:r>
      <w:proofErr w:type="spellEnd"/>
      <w:r w:rsidR="00911FA1" w:rsidRPr="00911FA1">
        <w:rPr>
          <w:rFonts w:eastAsia="Calibri" w:cstheme="minorHAnsi"/>
          <w:b/>
        </w:rPr>
        <w:t>/2026</w:t>
      </w:r>
      <w:r w:rsidRPr="00911FA1">
        <w:rPr>
          <w:rFonts w:eastAsia="Calibri" w:cstheme="minorHAnsi"/>
          <w:b/>
        </w:rPr>
        <w:t>«</w:t>
      </w:r>
    </w:p>
    <w:p w14:paraId="04FA219C" w14:textId="77777777" w:rsidR="00E1239A" w:rsidRPr="00DE0C44" w:rsidRDefault="00E1239A" w:rsidP="00E1239A">
      <w:pPr>
        <w:keepNext/>
        <w:rPr>
          <w:rFonts w:eastAsia="Calibri" w:cstheme="minorHAnsi"/>
        </w:rPr>
      </w:pPr>
      <w:r w:rsidRPr="00DE0C44">
        <w:rPr>
          <w:rFonts w:eastAsia="Calibri" w:cstheme="minorHAnsi"/>
          <w:b/>
        </w:rPr>
        <w:t xml:space="preserve">ZNESEK V EUR: </w:t>
      </w:r>
      <w:bookmarkStart w:id="248"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8"/>
    <w:p w14:paraId="0AE8022A" w14:textId="77777777" w:rsidR="00E1239A" w:rsidRPr="00DE0C44" w:rsidRDefault="00E1239A" w:rsidP="00E1239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01A7CA59" w14:textId="77777777" w:rsidR="00E1239A" w:rsidRPr="00DE0C44" w:rsidRDefault="00E1239A" w:rsidP="00E1239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1D0A5794" w14:textId="77777777" w:rsidR="00E1239A" w:rsidRPr="00DE0C44" w:rsidRDefault="00E1239A" w:rsidP="00E1239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30CE98CB"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00C8626E"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2274B40C" w14:textId="77777777" w:rsidR="00E1239A" w:rsidRPr="00DE0C44" w:rsidRDefault="00E1239A" w:rsidP="00E1239A">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 xml:space="preserve">(30 </w:t>
      </w:r>
      <w:r>
        <w:rPr>
          <w:rFonts w:eastAsia="Calibri" w:cstheme="minorHAnsi"/>
          <w:b/>
        </w:rPr>
        <w:t xml:space="preserve">dni </w:t>
      </w:r>
      <w:r w:rsidRPr="00DE0C44">
        <w:rPr>
          <w:rFonts w:eastAsia="Calibri" w:cstheme="minorHAnsi"/>
          <w:b/>
        </w:rPr>
        <w:t xml:space="preserve">po izteku roka za </w:t>
      </w:r>
      <w:r>
        <w:rPr>
          <w:rFonts w:eastAsia="Calibri" w:cstheme="minorHAnsi"/>
          <w:b/>
        </w:rPr>
        <w:t>dobavo</w:t>
      </w:r>
      <w:r w:rsidRPr="00DE0C44">
        <w:rPr>
          <w:rFonts w:eastAsia="Calibri" w:cstheme="minorHAnsi"/>
          <w:b/>
        </w:rPr>
        <w:t>)</w:t>
      </w:r>
    </w:p>
    <w:p w14:paraId="722BF448" w14:textId="77777777" w:rsidR="00E1239A" w:rsidRPr="00DE0C44" w:rsidRDefault="00E1239A" w:rsidP="00E1239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1B475988" w14:textId="77777777" w:rsidR="00E1239A" w:rsidRPr="00DE0C44" w:rsidRDefault="00E1239A" w:rsidP="00E1239A">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Pr>
          <w:rFonts w:eastAsia="Calibri" w:cstheme="minorHAnsi"/>
        </w:rPr>
        <w:t>.</w:t>
      </w:r>
      <w:r w:rsidRPr="00DE0C44">
        <w:rPr>
          <w:rFonts w:eastAsia="Calibri" w:cstheme="minorHAnsi"/>
        </w:rPr>
        <w:t xml:space="preserve"> </w:t>
      </w:r>
    </w:p>
    <w:p w14:paraId="1B427520" w14:textId="77777777" w:rsidR="00E1239A" w:rsidRPr="00DE0C44" w:rsidRDefault="00E1239A" w:rsidP="00E1239A">
      <w:pPr>
        <w:pStyle w:val="Brezrazmikov"/>
        <w:rPr>
          <w:rFonts w:asciiTheme="minorHAnsi" w:eastAsia="Calibri" w:hAnsiTheme="minorHAnsi" w:cstheme="minorHAnsi"/>
          <w:sz w:val="22"/>
          <w:szCs w:val="22"/>
          <w:lang w:val="sl-SI"/>
        </w:rPr>
      </w:pPr>
    </w:p>
    <w:p w14:paraId="5F94015F" w14:textId="77777777" w:rsidR="00E1239A" w:rsidRPr="00DE0C44" w:rsidRDefault="00E1239A" w:rsidP="00E1239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4"/>
    <w:p w14:paraId="4C0594EB" w14:textId="77777777" w:rsidR="00E1239A" w:rsidRPr="00DE0C44" w:rsidRDefault="00E1239A" w:rsidP="00E1239A">
      <w:pPr>
        <w:pStyle w:val="Brezrazmikov"/>
        <w:rPr>
          <w:rFonts w:asciiTheme="minorHAnsi" w:eastAsia="Calibri" w:hAnsiTheme="minorHAnsi" w:cstheme="minorHAnsi"/>
          <w:sz w:val="22"/>
          <w:szCs w:val="22"/>
          <w:lang w:val="sl-SI"/>
        </w:rPr>
      </w:pPr>
    </w:p>
    <w:p w14:paraId="0D2EDB6F" w14:textId="77777777" w:rsidR="00E1239A" w:rsidRPr="00DE0C44" w:rsidRDefault="00E1239A" w:rsidP="00E1239A">
      <w:pPr>
        <w:rPr>
          <w:rFonts w:eastAsia="Calibri" w:cstheme="minorHAnsi"/>
        </w:rPr>
      </w:pPr>
      <w:r w:rsidRPr="00DE0C44">
        <w:rPr>
          <w:rFonts w:eastAsia="Calibri" w:cstheme="minorHAnsi"/>
        </w:rPr>
        <w:t>Morebitne spore v zvezi s tem zavarovanjem rešuje stvarno pristojno sodišče v Ljubljani po slovenskem pravu.</w:t>
      </w:r>
    </w:p>
    <w:p w14:paraId="59A4DF8E" w14:textId="77777777" w:rsidR="00E1239A" w:rsidRPr="00DE0C44" w:rsidRDefault="00E1239A" w:rsidP="00E1239A">
      <w:pPr>
        <w:pStyle w:val="Brezrazmikov"/>
        <w:rPr>
          <w:rFonts w:asciiTheme="minorHAnsi" w:eastAsia="Calibri" w:hAnsiTheme="minorHAnsi" w:cstheme="minorHAnsi"/>
          <w:sz w:val="22"/>
          <w:szCs w:val="22"/>
          <w:lang w:val="sl-SI"/>
        </w:rPr>
      </w:pPr>
    </w:p>
    <w:p w14:paraId="25212733" w14:textId="77777777" w:rsidR="00E1239A" w:rsidRPr="00DE0C44" w:rsidRDefault="00E1239A" w:rsidP="00E1239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03E9967D" w14:textId="77777777" w:rsidR="00E1239A"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333EED69" w14:textId="77777777" w:rsidR="00E1239A" w:rsidRDefault="00E1239A" w:rsidP="00E1239A">
      <w:pPr>
        <w:rPr>
          <w:rFonts w:eastAsia="Calibri" w:cstheme="minorHAnsi"/>
        </w:rPr>
      </w:pPr>
      <w:r>
        <w:rPr>
          <w:rFonts w:eastAsia="Calibri" w:cstheme="minorHAnsi"/>
        </w:rPr>
        <w:br w:type="page"/>
      </w:r>
    </w:p>
    <w:p w14:paraId="1026B13C" w14:textId="77777777" w:rsidR="00E1239A" w:rsidRPr="00DE0C44" w:rsidRDefault="00E1239A" w:rsidP="00E1239A">
      <w:pPr>
        <w:numPr>
          <w:ilvl w:val="0"/>
          <w:numId w:val="16"/>
        </w:numPr>
        <w:spacing w:line="23" w:lineRule="atLeast"/>
        <w:contextualSpacing/>
        <w:jc w:val="left"/>
        <w:outlineLvl w:val="0"/>
        <w:rPr>
          <w:rFonts w:cs="Arial"/>
          <w:b/>
          <w:bCs/>
        </w:rPr>
      </w:pPr>
      <w:bookmarkStart w:id="249" w:name="_Toc135724701"/>
      <w:bookmarkStart w:id="250" w:name="_Toc135725278"/>
      <w:bookmarkStart w:id="251" w:name="_Toc135808957"/>
      <w:bookmarkStart w:id="252" w:name="_Toc141077560"/>
      <w:bookmarkStart w:id="253" w:name="_Toc164316463"/>
      <w:bookmarkStart w:id="254" w:name="_Toc193195838"/>
      <w:bookmarkStart w:id="255" w:name="_Toc213748834"/>
      <w:bookmarkStart w:id="256" w:name="_Toc223689569"/>
      <w:r w:rsidRPr="00DE0C44">
        <w:rPr>
          <w:rFonts w:cs="Arial"/>
          <w:b/>
          <w:bCs/>
        </w:rPr>
        <w:lastRenderedPageBreak/>
        <w:t>Finančno zavarovanje za odpravo napak v garancijski dobi</w:t>
      </w:r>
      <w:bookmarkEnd w:id="249"/>
      <w:bookmarkEnd w:id="250"/>
      <w:bookmarkEnd w:id="251"/>
      <w:r w:rsidRPr="00DE0C44">
        <w:rPr>
          <w:rFonts w:cs="Arial"/>
          <w:b/>
          <w:bCs/>
        </w:rPr>
        <w:t xml:space="preserve"> - vzorec</w:t>
      </w:r>
      <w:bookmarkEnd w:id="252"/>
      <w:bookmarkEnd w:id="253"/>
      <w:bookmarkEnd w:id="254"/>
      <w:bookmarkEnd w:id="255"/>
      <w:bookmarkEnd w:id="256"/>
    </w:p>
    <w:p w14:paraId="376A0757" w14:textId="77777777" w:rsidR="00E1239A" w:rsidRPr="00DE0C44" w:rsidRDefault="00E1239A" w:rsidP="00E1239A">
      <w:pPr>
        <w:jc w:val="left"/>
        <w:rPr>
          <w:rFonts w:eastAsia="Times New Roman" w:cstheme="minorHAnsi"/>
          <w:lang w:eastAsia="sl-SI"/>
        </w:rPr>
      </w:pPr>
      <w:r w:rsidRPr="00DE0C44">
        <w:rPr>
          <w:rFonts w:eastAsia="Times New Roman" w:cstheme="minorHAnsi"/>
          <w:lang w:eastAsia="sl-SI"/>
        </w:rPr>
        <w:t xml:space="preserve">                                                       </w:t>
      </w:r>
    </w:p>
    <w:p w14:paraId="79A86573"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4C48EC9B" w14:textId="77777777" w:rsidR="00E1239A" w:rsidRPr="00DE0C44" w:rsidRDefault="00E1239A" w:rsidP="00E1239A">
      <w:pPr>
        <w:keepNext/>
        <w:rPr>
          <w:rFonts w:eastAsia="Calibri" w:cstheme="minorHAnsi"/>
        </w:rPr>
      </w:pPr>
      <w:r w:rsidRPr="00DE0C44">
        <w:rPr>
          <w:rFonts w:eastAsia="Calibri" w:cstheme="minorHAnsi"/>
        </w:rPr>
        <w:t xml:space="preserve">Za: Kemijski inštitut, Hajdrihova </w:t>
      </w:r>
      <w:r>
        <w:rPr>
          <w:rFonts w:eastAsia="Calibri" w:cstheme="minorHAnsi"/>
        </w:rPr>
        <w:t xml:space="preserve">ulica </w:t>
      </w:r>
      <w:r w:rsidRPr="00DE0C44">
        <w:rPr>
          <w:rFonts w:eastAsia="Calibri" w:cstheme="minorHAnsi"/>
        </w:rPr>
        <w:t>19, Ljubljana</w:t>
      </w:r>
    </w:p>
    <w:p w14:paraId="24A9CBA7" w14:textId="77777777" w:rsidR="00E1239A" w:rsidRPr="00DE0C44" w:rsidRDefault="00E1239A" w:rsidP="00E1239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20F69B3D" w14:textId="77777777" w:rsidR="00E1239A" w:rsidRPr="00DE0C44" w:rsidRDefault="00E1239A" w:rsidP="00E1239A">
      <w:pPr>
        <w:keepNext/>
        <w:rPr>
          <w:rFonts w:eastAsia="Calibri" w:cstheme="minorHAnsi"/>
          <w:i/>
        </w:rPr>
      </w:pPr>
    </w:p>
    <w:p w14:paraId="2FAE3745" w14:textId="77777777" w:rsidR="00E1239A" w:rsidRPr="00DE0C44" w:rsidRDefault="00E1239A" w:rsidP="00E1239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498B302D" w14:textId="77777777" w:rsidR="00E1239A" w:rsidRPr="00DE0C44" w:rsidRDefault="00E1239A" w:rsidP="00E1239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7BC40D94" w14:textId="77777777" w:rsidR="00E1239A" w:rsidRPr="00DE0C44" w:rsidRDefault="00E1239A" w:rsidP="00E1239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2B49E1CD" w14:textId="77777777" w:rsidR="00E1239A" w:rsidRPr="00DE0C44" w:rsidRDefault="00E1239A" w:rsidP="00E1239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4C6832D7" w14:textId="77777777" w:rsidR="00E1239A" w:rsidRPr="00DE0C44" w:rsidRDefault="00E1239A" w:rsidP="00E1239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w:t>
      </w:r>
      <w:r>
        <w:rPr>
          <w:rFonts w:eastAsia="Calibri" w:cstheme="minorHAnsi"/>
        </w:rPr>
        <w:t xml:space="preserve"> ulica</w:t>
      </w:r>
      <w:r w:rsidRPr="00DE0C44">
        <w:rPr>
          <w:rFonts w:eastAsia="Calibri" w:cstheme="minorHAnsi"/>
        </w:rPr>
        <w:t xml:space="preserve"> 19, Ljubljana</w:t>
      </w:r>
    </w:p>
    <w:p w14:paraId="547332E1" w14:textId="4046023A" w:rsidR="00E1239A" w:rsidRPr="00DE0C44" w:rsidRDefault="00E1239A" w:rsidP="00E1239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eastAsia="Calibri" w:cstheme="minorHAnsi"/>
          <w:b/>
        </w:rPr>
        <w:t xml:space="preserve">dobava in montaža </w:t>
      </w:r>
      <w:r w:rsidRPr="00DC70F4">
        <w:rPr>
          <w:rFonts w:cstheme="minorHAnsi"/>
          <w:b/>
        </w:rPr>
        <w:t>»</w:t>
      </w:r>
      <w:proofErr w:type="spellStart"/>
      <w:r w:rsidR="00A11F11" w:rsidRPr="00911FA1">
        <w:rPr>
          <w:rFonts w:eastAsia="Calibri" w:cstheme="minorHAnsi"/>
          <w:b/>
        </w:rPr>
        <w:t>UHPLC</w:t>
      </w:r>
      <w:proofErr w:type="spellEnd"/>
      <w:r w:rsidR="00A11F11" w:rsidRPr="00911FA1">
        <w:rPr>
          <w:rFonts w:eastAsia="Calibri" w:cstheme="minorHAnsi"/>
          <w:b/>
        </w:rPr>
        <w:t>/DESI-</w:t>
      </w:r>
      <w:proofErr w:type="spellStart"/>
      <w:r w:rsidR="00A11F11" w:rsidRPr="00911FA1">
        <w:rPr>
          <w:rFonts w:eastAsia="Calibri" w:cstheme="minorHAnsi"/>
          <w:b/>
        </w:rPr>
        <w:t>IMS</w:t>
      </w:r>
      <w:proofErr w:type="spellEnd"/>
      <w:r w:rsidR="00A11F11" w:rsidRPr="00911FA1">
        <w:rPr>
          <w:rFonts w:eastAsia="Calibri" w:cstheme="minorHAnsi"/>
          <w:b/>
        </w:rPr>
        <w:t>-</w:t>
      </w:r>
      <w:proofErr w:type="spellStart"/>
      <w:r w:rsidR="00A11F11" w:rsidRPr="00911FA1">
        <w:rPr>
          <w:rFonts w:eastAsia="Calibri" w:cstheme="minorHAnsi"/>
          <w:b/>
        </w:rPr>
        <w:t>HRMS</w:t>
      </w:r>
      <w:proofErr w:type="spellEnd"/>
      <w:r w:rsidR="00A11F11" w:rsidRPr="00911FA1">
        <w:rPr>
          <w:rFonts w:eastAsia="Calibri" w:cstheme="minorHAnsi"/>
          <w:b/>
        </w:rPr>
        <w:t xml:space="preserve">, </w:t>
      </w:r>
      <w:proofErr w:type="spellStart"/>
      <w:r w:rsidR="00A11F11" w:rsidRPr="00911FA1">
        <w:rPr>
          <w:rFonts w:eastAsia="Calibri" w:cstheme="minorHAnsi"/>
          <w:b/>
        </w:rPr>
        <w:t>JN7</w:t>
      </w:r>
      <w:proofErr w:type="spellEnd"/>
      <w:r w:rsidR="00A11F11" w:rsidRPr="00911FA1">
        <w:rPr>
          <w:rFonts w:eastAsia="Calibri" w:cstheme="minorHAnsi"/>
          <w:b/>
        </w:rPr>
        <w:t>/2026</w:t>
      </w:r>
      <w:r w:rsidRPr="00DC70F4">
        <w:rPr>
          <w:rFonts w:cstheme="minorHAnsi"/>
          <w:b/>
        </w:rPr>
        <w:t>«</w:t>
      </w:r>
    </w:p>
    <w:p w14:paraId="6273B43C" w14:textId="77777777" w:rsidR="00E1239A" w:rsidRPr="00DE0C44" w:rsidRDefault="00E1239A" w:rsidP="00E1239A">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0BD63B1D" w14:textId="77777777" w:rsidR="00E1239A" w:rsidRPr="00DE0C44" w:rsidRDefault="00E1239A" w:rsidP="00E1239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34A68ECB" w14:textId="77777777" w:rsidR="00E1239A" w:rsidRPr="00DE0C44" w:rsidRDefault="00E1239A" w:rsidP="00E1239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74C0D19E" w14:textId="77777777" w:rsidR="00E1239A" w:rsidRPr="00DE0C44" w:rsidRDefault="00E1239A" w:rsidP="00E1239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4368C5E"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5BB3B043"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177DEA6F" w14:textId="77777777" w:rsidR="00E1239A" w:rsidRPr="00DE0C44" w:rsidRDefault="00E1239A" w:rsidP="00E1239A">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vsaj 14</w:t>
      </w:r>
      <w:r w:rsidRPr="00DE0C44">
        <w:rPr>
          <w:rFonts w:eastAsia="Calibri" w:cstheme="minorHAnsi"/>
          <w:b/>
        </w:rPr>
        <w:t xml:space="preserve"> mesecev od dneva podpisa primopredajnega zapisnika)</w:t>
      </w:r>
    </w:p>
    <w:p w14:paraId="549773F9" w14:textId="77777777" w:rsidR="00E1239A" w:rsidRPr="00DE0C44" w:rsidRDefault="00E1239A" w:rsidP="00E1239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5148F484" w14:textId="77777777" w:rsidR="00E1239A" w:rsidRPr="00DE0C44" w:rsidRDefault="00E1239A" w:rsidP="00E1239A">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6D95CB8" w14:textId="77777777" w:rsidR="00E1239A" w:rsidRPr="00DE0C44" w:rsidRDefault="00E1239A" w:rsidP="00E1239A">
      <w:pPr>
        <w:jc w:val="left"/>
        <w:rPr>
          <w:rFonts w:eastAsia="Calibri" w:cstheme="minorHAnsi"/>
        </w:rPr>
      </w:pPr>
    </w:p>
    <w:p w14:paraId="0BC6E6D9" w14:textId="77777777" w:rsidR="00E1239A" w:rsidRPr="00DE0C44" w:rsidRDefault="00E1239A" w:rsidP="00E1239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6892CACD" w14:textId="77777777" w:rsidR="00E1239A" w:rsidRDefault="00E1239A" w:rsidP="00E1239A">
      <w:pPr>
        <w:rPr>
          <w:rFonts w:eastAsia="Calibri" w:cstheme="minorHAnsi"/>
        </w:rPr>
      </w:pPr>
    </w:p>
    <w:p w14:paraId="627B0E9C" w14:textId="77777777" w:rsidR="00E1239A" w:rsidRPr="00DE0C44" w:rsidRDefault="00E1239A" w:rsidP="00E1239A">
      <w:pPr>
        <w:rPr>
          <w:rFonts w:eastAsia="Calibri" w:cstheme="minorHAnsi"/>
        </w:rPr>
      </w:pPr>
      <w:r w:rsidRPr="00DE0C44">
        <w:rPr>
          <w:rFonts w:eastAsia="Calibri" w:cstheme="minorHAnsi"/>
        </w:rPr>
        <w:t>Morebitne spore v zvezi s tem zavarovanjem rešuje stvarno pristojno sodišče v Ljubljani po slovenskem pravu.</w:t>
      </w:r>
    </w:p>
    <w:p w14:paraId="25EC6558" w14:textId="77777777" w:rsidR="00E1239A" w:rsidRPr="00DE0C44" w:rsidRDefault="00E1239A" w:rsidP="00E1239A">
      <w:pPr>
        <w:pStyle w:val="Brezrazmikov"/>
        <w:rPr>
          <w:rFonts w:asciiTheme="minorHAnsi" w:eastAsia="Calibri" w:hAnsiTheme="minorHAnsi" w:cstheme="minorHAnsi"/>
          <w:sz w:val="22"/>
          <w:szCs w:val="22"/>
          <w:lang w:val="sl-SI"/>
        </w:rPr>
      </w:pPr>
    </w:p>
    <w:p w14:paraId="78F89F4E" w14:textId="77777777" w:rsidR="00E1239A" w:rsidRPr="00DE0C44" w:rsidRDefault="00E1239A" w:rsidP="00E1239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75047855" w14:textId="77777777" w:rsidR="00E1239A" w:rsidRPr="00DE0C44"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7893E9A" w14:textId="77777777" w:rsidR="00E1239A" w:rsidRDefault="00E1239A" w:rsidP="00E123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57" w:name="_Toc223689570"/>
      <w:r w:rsidRPr="00D83FC7">
        <w:rPr>
          <w:rFonts w:cs="Arial"/>
          <w:b/>
          <w:bCs/>
        </w:rPr>
        <w:lastRenderedPageBreak/>
        <w:t>Izjava o lastniških deležih</w:t>
      </w:r>
      <w:r w:rsidRPr="00D83FC7">
        <w:rPr>
          <w:rFonts w:cs="Arial"/>
          <w:b/>
          <w:bCs/>
          <w:vertAlign w:val="superscript"/>
        </w:rPr>
        <w:footnoteReference w:id="9"/>
      </w:r>
      <w:bookmarkEnd w:id="245"/>
      <w:bookmarkEnd w:id="246"/>
      <w:bookmarkEnd w:id="247"/>
      <w:bookmarkEnd w:id="257"/>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58" w:name="_Toc129956922"/>
      <w:bookmarkStart w:id="259" w:name="_Toc131491443"/>
      <w:bookmarkStart w:id="260" w:name="_Toc135724708"/>
      <w:bookmarkStart w:id="261" w:name="_Toc135725285"/>
      <w:bookmarkStart w:id="262" w:name="_Toc135808964"/>
      <w:bookmarkStart w:id="263" w:name="_Toc141077566"/>
      <w:bookmarkStart w:id="264" w:name="_Toc223689571"/>
      <w:r w:rsidRPr="00D83FC7">
        <w:rPr>
          <w:rFonts w:cs="Arial"/>
          <w:b/>
          <w:bCs/>
        </w:rPr>
        <w:lastRenderedPageBreak/>
        <w:t>Pogodba - vzorec</w:t>
      </w:r>
      <w:bookmarkEnd w:id="258"/>
      <w:bookmarkEnd w:id="259"/>
      <w:bookmarkEnd w:id="260"/>
      <w:bookmarkEnd w:id="261"/>
      <w:bookmarkEnd w:id="262"/>
      <w:bookmarkEnd w:id="263"/>
      <w:bookmarkEnd w:id="264"/>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 xml:space="preserve">ID za DDV: </w:t>
      </w:r>
      <w:proofErr w:type="spellStart"/>
      <w:r w:rsidRPr="00D83FC7">
        <w:rPr>
          <w:rFonts w:cs="Calibri"/>
        </w:rPr>
        <w:t>SI33840890</w:t>
      </w:r>
      <w:proofErr w:type="spellEnd"/>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w:t>
      </w:r>
      <w:proofErr w:type="spellStart"/>
      <w:r w:rsidRPr="00D83FC7">
        <w:rPr>
          <w:rFonts w:cs="Calibri"/>
        </w:rPr>
        <w:t>TRR</w:t>
      </w:r>
      <w:proofErr w:type="spellEnd"/>
      <w:r w:rsidRPr="00D83FC7">
        <w:rPr>
          <w:rFonts w:cs="Calibri"/>
        </w:rPr>
        <w:t>):</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600775" w:rsidRDefault="00687B04" w:rsidP="00412BF6">
      <w:pPr>
        <w:spacing w:before="200"/>
        <w:contextualSpacing/>
        <w:jc w:val="center"/>
        <w:rPr>
          <w:rFonts w:eastAsia="Times New Roman" w:cs="Calibri"/>
          <w:b/>
          <w:sz w:val="28"/>
          <w:szCs w:val="28"/>
          <w:lang w:eastAsia="sl-SI"/>
        </w:rPr>
      </w:pPr>
      <w:r w:rsidRPr="00600775">
        <w:rPr>
          <w:rFonts w:eastAsia="Times New Roman" w:cs="Calibri"/>
          <w:b/>
          <w:sz w:val="28"/>
          <w:szCs w:val="28"/>
          <w:lang w:eastAsia="sl-SI"/>
        </w:rPr>
        <w:t>Pogodbo o dobavi in montaži</w:t>
      </w:r>
    </w:p>
    <w:p w14:paraId="2FCF86FB" w14:textId="77777777" w:rsidR="00600775" w:rsidRPr="00600775" w:rsidRDefault="00600775" w:rsidP="00412BF6">
      <w:pPr>
        <w:jc w:val="center"/>
        <w:rPr>
          <w:rFonts w:eastAsia="Times New Roman" w:cs="Calibri"/>
          <w:b/>
          <w:sz w:val="28"/>
          <w:szCs w:val="28"/>
          <w:lang w:eastAsia="sl-SI"/>
        </w:rPr>
      </w:pPr>
      <w:proofErr w:type="spellStart"/>
      <w:r w:rsidRPr="00600775">
        <w:rPr>
          <w:b/>
          <w:sz w:val="28"/>
          <w:szCs w:val="28"/>
        </w:rPr>
        <w:t>UHPLC</w:t>
      </w:r>
      <w:proofErr w:type="spellEnd"/>
      <w:r w:rsidRPr="00600775">
        <w:rPr>
          <w:b/>
          <w:sz w:val="28"/>
          <w:szCs w:val="28"/>
        </w:rPr>
        <w:t>/DESI-</w:t>
      </w:r>
      <w:proofErr w:type="spellStart"/>
      <w:r w:rsidRPr="00600775">
        <w:rPr>
          <w:b/>
          <w:sz w:val="28"/>
          <w:szCs w:val="28"/>
        </w:rPr>
        <w:t>IMS</w:t>
      </w:r>
      <w:proofErr w:type="spellEnd"/>
      <w:r w:rsidRPr="00600775">
        <w:rPr>
          <w:b/>
          <w:sz w:val="28"/>
          <w:szCs w:val="28"/>
        </w:rPr>
        <w:t>-</w:t>
      </w:r>
      <w:proofErr w:type="spellStart"/>
      <w:r w:rsidRPr="00600775">
        <w:rPr>
          <w:b/>
          <w:sz w:val="28"/>
          <w:szCs w:val="28"/>
        </w:rPr>
        <w:t>HRMS</w:t>
      </w:r>
      <w:proofErr w:type="spellEnd"/>
      <w:r w:rsidRPr="00600775">
        <w:rPr>
          <w:rFonts w:eastAsia="Times New Roman" w:cs="Calibri"/>
          <w:b/>
          <w:sz w:val="28"/>
          <w:szCs w:val="28"/>
          <w:lang w:eastAsia="sl-SI"/>
        </w:rPr>
        <w:t xml:space="preserve"> </w:t>
      </w:r>
    </w:p>
    <w:p w14:paraId="37F70CD2" w14:textId="2341D686" w:rsidR="00687B04" w:rsidRPr="00600775" w:rsidRDefault="0093310C" w:rsidP="00412BF6">
      <w:pPr>
        <w:jc w:val="center"/>
        <w:rPr>
          <w:rFonts w:eastAsia="Times New Roman" w:cs="Calibri"/>
          <w:b/>
          <w:sz w:val="28"/>
          <w:szCs w:val="28"/>
          <w:lang w:eastAsia="sl-SI"/>
        </w:rPr>
      </w:pPr>
      <w:proofErr w:type="spellStart"/>
      <w:r w:rsidRPr="00600775">
        <w:rPr>
          <w:rFonts w:eastAsia="Times New Roman" w:cs="Calibri"/>
          <w:b/>
          <w:sz w:val="28"/>
          <w:szCs w:val="28"/>
          <w:lang w:eastAsia="sl-SI"/>
        </w:rPr>
        <w:t>JN7</w:t>
      </w:r>
      <w:proofErr w:type="spellEnd"/>
      <w:r w:rsidRPr="00600775">
        <w:rPr>
          <w:rFonts w:eastAsia="Times New Roman" w:cs="Calibri"/>
          <w:b/>
          <w:sz w:val="28"/>
          <w:szCs w:val="28"/>
          <w:lang w:eastAsia="sl-SI"/>
        </w:rPr>
        <w:t>/2026</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3349B647"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571056">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proofErr w:type="spellStart"/>
      <w:r w:rsidR="0093310C">
        <w:rPr>
          <w:b/>
        </w:rPr>
        <w:t>UHPLC</w:t>
      </w:r>
      <w:proofErr w:type="spellEnd"/>
      <w:r w:rsidR="0093310C">
        <w:rPr>
          <w:b/>
        </w:rPr>
        <w:t>/DESI-</w:t>
      </w:r>
      <w:proofErr w:type="spellStart"/>
      <w:r w:rsidR="0093310C">
        <w:rPr>
          <w:b/>
        </w:rPr>
        <w:t>IMS</w:t>
      </w:r>
      <w:proofErr w:type="spellEnd"/>
      <w:r w:rsidR="0093310C">
        <w:rPr>
          <w:b/>
        </w:rPr>
        <w:t>-</w:t>
      </w:r>
      <w:proofErr w:type="spellStart"/>
      <w:r w:rsidR="0093310C">
        <w:rPr>
          <w:b/>
        </w:rPr>
        <w:t>HRMS</w:t>
      </w:r>
      <w:proofErr w:type="spellEnd"/>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w:t>
      </w:r>
      <w:proofErr w:type="spellStart"/>
      <w:r w:rsidRPr="00D83FC7">
        <w:rPr>
          <w:rFonts w:cs="Calibri"/>
        </w:rPr>
        <w:t>JN</w:t>
      </w:r>
      <w:proofErr w:type="spellEnd"/>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023F04E7" w14:textId="4A7D4D75" w:rsidR="00412BF6" w:rsidRPr="009818D6" w:rsidRDefault="00AA5B4B" w:rsidP="00412BF6">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proofErr w:type="spellStart"/>
      <w:r w:rsidR="0093310C">
        <w:rPr>
          <w:rFonts w:eastAsiaTheme="minorEastAsia" w:cstheme="minorHAnsi"/>
          <w:b/>
        </w:rPr>
        <w:t>UHPLC</w:t>
      </w:r>
      <w:proofErr w:type="spellEnd"/>
      <w:r w:rsidR="0093310C">
        <w:rPr>
          <w:rFonts w:eastAsiaTheme="minorEastAsia" w:cstheme="minorHAnsi"/>
          <w:b/>
        </w:rPr>
        <w:t>/DESI-</w:t>
      </w:r>
      <w:proofErr w:type="spellStart"/>
      <w:r w:rsidR="0093310C">
        <w:rPr>
          <w:rFonts w:eastAsiaTheme="minorEastAsia" w:cstheme="minorHAnsi"/>
          <w:b/>
        </w:rPr>
        <w:t>IMS</w:t>
      </w:r>
      <w:proofErr w:type="spellEnd"/>
      <w:r w:rsidR="0093310C">
        <w:rPr>
          <w:rFonts w:eastAsiaTheme="minorEastAsia" w:cstheme="minorHAnsi"/>
          <w:b/>
        </w:rPr>
        <w:t>-</w:t>
      </w:r>
      <w:proofErr w:type="spellStart"/>
      <w:r w:rsidR="0093310C">
        <w:rPr>
          <w:rFonts w:eastAsiaTheme="minorEastAsia" w:cstheme="minorHAnsi"/>
          <w:b/>
        </w:rPr>
        <w:t>HRMS</w:t>
      </w:r>
      <w:proofErr w:type="spellEnd"/>
      <w:r w:rsidR="00B310B4" w:rsidRPr="00D83FC7">
        <w:rPr>
          <w:rFonts w:cstheme="minorHAnsi"/>
          <w:b/>
        </w:rPr>
        <w:t>«</w:t>
      </w:r>
      <w:r w:rsidR="005C7D15">
        <w:rPr>
          <w:rFonts w:cstheme="minorHAnsi"/>
          <w:b/>
        </w:rPr>
        <w:t xml:space="preserve"> </w:t>
      </w:r>
      <w:r w:rsidR="005C7D15" w:rsidRPr="005C7D15">
        <w:rPr>
          <w:rFonts w:cstheme="minorHAnsi"/>
          <w:bCs/>
        </w:rPr>
        <w:t>(</w:t>
      </w:r>
      <w:r w:rsidR="005C7D15" w:rsidRPr="005C7D15">
        <w:rPr>
          <w:rFonts w:ascii="Calibri" w:hAnsi="Calibri" w:cs="Calibri"/>
          <w:bCs/>
        </w:rPr>
        <w:t>Tekočinsk</w:t>
      </w:r>
      <w:r w:rsidR="005C7D15">
        <w:rPr>
          <w:rFonts w:ascii="Calibri" w:hAnsi="Calibri" w:cs="Calibri"/>
          <w:bCs/>
        </w:rPr>
        <w:t>i</w:t>
      </w:r>
      <w:r w:rsidR="005C7D15" w:rsidRPr="005C7D15">
        <w:rPr>
          <w:rFonts w:ascii="Calibri" w:hAnsi="Calibri" w:cs="Calibri"/>
          <w:bCs/>
        </w:rPr>
        <w:t xml:space="preserve"> kromatograf</w:t>
      </w:r>
      <w:r w:rsidR="005239AB">
        <w:rPr>
          <w:rFonts w:ascii="Calibri" w:hAnsi="Calibri" w:cs="Calibri"/>
          <w:bCs/>
        </w:rPr>
        <w:t xml:space="preserve"> </w:t>
      </w:r>
      <w:r w:rsidR="005C7D15" w:rsidRPr="005C7D15">
        <w:rPr>
          <w:rFonts w:ascii="Calibri" w:hAnsi="Calibri" w:cs="Calibri"/>
          <w:bCs/>
        </w:rPr>
        <w:t xml:space="preserve">ultra visoke ločljivosti / </w:t>
      </w:r>
      <w:proofErr w:type="spellStart"/>
      <w:r w:rsidR="005C7D15" w:rsidRPr="005C7D15">
        <w:rPr>
          <w:rFonts w:ascii="Calibri" w:hAnsi="Calibri" w:cs="Calibri"/>
          <w:bCs/>
        </w:rPr>
        <w:t>desorpcijska</w:t>
      </w:r>
      <w:proofErr w:type="spellEnd"/>
      <w:r w:rsidR="005C7D15" w:rsidRPr="005C7D15">
        <w:rPr>
          <w:rFonts w:ascii="Calibri" w:hAnsi="Calibri" w:cs="Calibri"/>
          <w:bCs/>
        </w:rPr>
        <w:t xml:space="preserve"> ionizacija z </w:t>
      </w:r>
      <w:proofErr w:type="spellStart"/>
      <w:r w:rsidR="005C7D15" w:rsidRPr="005C7D15">
        <w:rPr>
          <w:rFonts w:ascii="Calibri" w:hAnsi="Calibri" w:cs="Calibri"/>
          <w:bCs/>
        </w:rPr>
        <w:t>elektrorazprševanjem</w:t>
      </w:r>
      <w:proofErr w:type="spellEnd"/>
      <w:r w:rsidR="005C7D15" w:rsidRPr="005C7D15">
        <w:rPr>
          <w:rFonts w:ascii="Calibri" w:hAnsi="Calibri" w:cs="Calibri"/>
          <w:bCs/>
        </w:rPr>
        <w:t>, sklopljena z spektroskopijo ionske mobilnosti in masno spektrometrijo visoke ločljivosti)</w:t>
      </w:r>
      <w:r w:rsidR="00E202B5" w:rsidRPr="005C7D15">
        <w:rPr>
          <w:rFonts w:cs="Calibri"/>
          <w:bCs/>
          <w:lang w:eastAsia="sl-SI"/>
        </w:rPr>
        <w:t xml:space="preserve">, </w:t>
      </w:r>
      <w:r w:rsidR="00E202B5" w:rsidRPr="00D83FC7">
        <w:rPr>
          <w:rFonts w:cs="Calibri"/>
          <w:lang w:eastAsia="sl-SI"/>
        </w:rPr>
        <w:t>in sicer:</w:t>
      </w:r>
      <w:r w:rsidR="00571056">
        <w:rPr>
          <w:rFonts w:cs="Calibri"/>
          <w:lang w:eastAsia="sl-SI"/>
        </w:rPr>
        <w:t xml:space="preserve"> </w:t>
      </w:r>
      <w:r w:rsidR="00412BF6" w:rsidRPr="00B07ADE">
        <w:rPr>
          <w:rFonts w:ascii="Arial Narrow" w:hAnsi="Arial Narrow" w:cs="Arial"/>
        </w:rPr>
        <w:t>__________</w:t>
      </w:r>
      <w:r w:rsidR="00B07ADE">
        <w:rPr>
          <w:rFonts w:ascii="Arial Narrow" w:hAnsi="Arial Narrow" w:cs="Arial"/>
        </w:rPr>
        <w:t>________</w:t>
      </w:r>
      <w:r w:rsidR="00412BF6" w:rsidRPr="00B07ADE">
        <w:rPr>
          <w:rFonts w:ascii="Arial Narrow" w:hAnsi="Arial Narrow" w:cs="Arial"/>
        </w:rPr>
        <w:t>____</w:t>
      </w:r>
      <w:r w:rsidR="005C7D15">
        <w:rPr>
          <w:rFonts w:ascii="Arial Narrow" w:hAnsi="Arial Narrow" w:cs="Arial"/>
        </w:rPr>
        <w:t>_________</w:t>
      </w:r>
      <w:r w:rsidR="00412BF6" w:rsidRPr="00B07ADE">
        <w:rPr>
          <w:rFonts w:ascii="Arial Narrow" w:hAnsi="Arial Narrow" w:cs="Arial"/>
        </w:rPr>
        <w:t xml:space="preserve">______ </w:t>
      </w:r>
      <w:r w:rsidR="00412BF6" w:rsidRPr="00B07ADE">
        <w:rPr>
          <w:rFonts w:ascii="Arial Narrow" w:hAnsi="Arial Narrow" w:cs="Arial"/>
          <w:sz w:val="16"/>
          <w:szCs w:val="16"/>
        </w:rPr>
        <w:t>(</w:t>
      </w:r>
      <w:r w:rsidR="00412BF6" w:rsidRPr="00B07ADE">
        <w:rPr>
          <w:rFonts w:ascii="Arial Narrow" w:hAnsi="Arial Narrow" w:cs="Arial"/>
          <w:i/>
          <w:sz w:val="16"/>
          <w:szCs w:val="16"/>
        </w:rPr>
        <w:t>proizvajalec, model, leto proizvodnje, država porekla</w:t>
      </w:r>
      <w:r w:rsidR="00412BF6" w:rsidRPr="00B07ADE">
        <w:rPr>
          <w:rFonts w:ascii="Arial Narrow" w:hAnsi="Arial Narrow" w:cs="Arial"/>
          <w:sz w:val="16"/>
          <w:szCs w:val="16"/>
        </w:rPr>
        <w:t>)</w:t>
      </w:r>
      <w:r w:rsidR="00571056">
        <w:rPr>
          <w:rFonts w:ascii="Arial Narrow" w:hAnsi="Arial Narrow" w:cs="Arial"/>
        </w:rPr>
        <w:t>.</w:t>
      </w:r>
    </w:p>
    <w:p w14:paraId="1CA1B3DB" w14:textId="146AAE89" w:rsidR="00412BF6" w:rsidRPr="00D83FC7" w:rsidRDefault="00412BF6"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316D79E8" w14:textId="5622BAB6" w:rsidR="00D83FC7" w:rsidRPr="009818D6" w:rsidRDefault="00B8421A" w:rsidP="00D83FC7">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znaša:</w:t>
      </w:r>
      <w:r w:rsidR="00571056">
        <w:rPr>
          <w:rFonts w:eastAsia="Times New Roman" w:cs="Calibri"/>
          <w:lang w:eastAsia="sl-SI"/>
        </w:rPr>
        <w:t xml:space="preserve"> </w:t>
      </w:r>
      <w:bookmarkStart w:id="265" w:name="_Hlk177633438"/>
      <w:r w:rsidR="00B07ADE" w:rsidRPr="009818D6">
        <w:rPr>
          <w:rFonts w:cstheme="minorHAnsi"/>
        </w:rPr>
        <w:t xml:space="preserve"> </w:t>
      </w:r>
      <w:r w:rsidR="00D83FC7" w:rsidRPr="00571056">
        <w:rPr>
          <w:rFonts w:cstheme="minorHAnsi"/>
          <w:b/>
          <w:bCs/>
        </w:rPr>
        <w:t>_________ EUR brez DDV</w:t>
      </w:r>
      <w:r w:rsidR="009818D6">
        <w:rPr>
          <w:rFonts w:cstheme="minorHAnsi"/>
        </w:rPr>
        <w:t xml:space="preserve"> oz. </w:t>
      </w:r>
      <w:r w:rsidR="00D83FC7" w:rsidRPr="00571056">
        <w:rPr>
          <w:rFonts w:cstheme="minorHAnsi"/>
          <w:b/>
          <w:bCs/>
        </w:rPr>
        <w:t>_________ EUR z DDV</w:t>
      </w:r>
      <w:r w:rsidR="00571056">
        <w:rPr>
          <w:rFonts w:cstheme="minorHAnsi"/>
        </w:rPr>
        <w:t>.</w:t>
      </w:r>
    </w:p>
    <w:bookmarkEnd w:id="265"/>
    <w:p w14:paraId="57677FC1" w14:textId="77777777" w:rsidR="006C15A2" w:rsidRDefault="006C15A2" w:rsidP="00AA5B4B">
      <w:pPr>
        <w:rPr>
          <w:rFonts w:cstheme="minorHAnsi"/>
        </w:rPr>
      </w:pPr>
    </w:p>
    <w:p w14:paraId="728627BE" w14:textId="69E37E0C" w:rsidR="00687B04" w:rsidRPr="00D83FC7" w:rsidRDefault="003D1CF7" w:rsidP="00AA5B4B">
      <w:pPr>
        <w:rPr>
          <w:rFonts w:cstheme="minorHAnsi"/>
        </w:rPr>
      </w:pPr>
      <w:r w:rsidRPr="00D83FC7">
        <w:rPr>
          <w:rFonts w:cstheme="minorHAnsi"/>
        </w:rPr>
        <w:lastRenderedPageBreak/>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14B493A1"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proofErr w:type="spellStart"/>
      <w:r w:rsidR="00687B04" w:rsidRPr="00D83FC7">
        <w:rPr>
          <w:rFonts w:eastAsia="Times New Roman" w:cstheme="minorHAnsi"/>
        </w:rPr>
        <w:t>DDP</w:t>
      </w:r>
      <w:proofErr w:type="spellEnd"/>
      <w:r w:rsidR="00687B04" w:rsidRPr="00D83FC7">
        <w:rPr>
          <w:rFonts w:eastAsia="Times New Roman" w:cstheme="minorHAnsi"/>
        </w:rPr>
        <w:t xml:space="preserve"> naročnik</w:t>
      </w:r>
      <w:r w:rsidR="00E64221" w:rsidRPr="00D83FC7">
        <w:rPr>
          <w:rFonts w:eastAsia="Times New Roman" w:cstheme="minorHAnsi"/>
        </w:rPr>
        <w:t xml:space="preserve"> na naslov </w:t>
      </w:r>
      <w:r w:rsidR="00A751DE">
        <w:rPr>
          <w:rFonts w:eastAsia="Times New Roman" w:cs="Calibri"/>
          <w:lang w:eastAsia="sl-SI"/>
        </w:rPr>
        <w:t>Hajdrihova ulica 19, 1000 Ljubljana</w:t>
      </w:r>
      <w:r w:rsidR="00E64221" w:rsidRPr="00D83FC7">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8A3685">
      <w:pPr>
        <w:numPr>
          <w:ilvl w:val="0"/>
          <w:numId w:val="41"/>
        </w:numPr>
        <w:ind w:right="26"/>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65C579C6"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 </w:t>
      </w:r>
      <w:r w:rsidR="00F844F6">
        <w:rPr>
          <w:rFonts w:eastAsia="Arial Unicode MS" w:cs="Calibri"/>
          <w:b/>
        </w:rPr>
        <w:t xml:space="preserve">8 </w:t>
      </w:r>
      <w:r w:rsidRPr="007D74BF">
        <w:rPr>
          <w:rFonts w:eastAsia="Arial Unicode MS" w:cs="Calibri"/>
          <w:b/>
        </w:rPr>
        <w:t xml:space="preserve">let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D417A5">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D417A5">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D417A5">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B0191C"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 xml:space="preserve">hraniti vso dokumentacijo, povezano z izvedbo javnega naročila na način, da zagotavlja revizijsko sled </w:t>
      </w:r>
      <w:r w:rsidRPr="00B0191C">
        <w:rPr>
          <w:rFonts w:asciiTheme="minorHAnsi" w:hAnsiTheme="minorHAnsi" w:cs="Calibri"/>
          <w:sz w:val="22"/>
          <w:szCs w:val="22"/>
        </w:rPr>
        <w:t>izvedbe projekta</w:t>
      </w:r>
      <w:r w:rsidR="00ED1BAC" w:rsidRPr="00B0191C">
        <w:rPr>
          <w:rFonts w:asciiTheme="minorHAnsi" w:hAnsiTheme="minorHAnsi" w:cs="Calibri"/>
          <w:sz w:val="22"/>
          <w:szCs w:val="22"/>
        </w:rPr>
        <w:t>;</w:t>
      </w:r>
    </w:p>
    <w:p w14:paraId="2D1C4126" w14:textId="77777777" w:rsidR="008B1F95" w:rsidRPr="00024473" w:rsidRDefault="008B1F95" w:rsidP="008B1F95">
      <w:pPr>
        <w:pStyle w:val="Odstavekseznama"/>
        <w:numPr>
          <w:ilvl w:val="0"/>
          <w:numId w:val="40"/>
        </w:numPr>
        <w:spacing w:after="16"/>
        <w:ind w:left="436"/>
        <w:jc w:val="both"/>
        <w:rPr>
          <w:rFonts w:asciiTheme="minorHAnsi" w:hAnsiTheme="minorHAnsi" w:cstheme="minorHAnsi"/>
          <w:sz w:val="22"/>
          <w:szCs w:val="22"/>
        </w:rPr>
      </w:pPr>
      <w:r w:rsidRPr="00024473">
        <w:rPr>
          <w:rFonts w:ascii="Calibri" w:hAnsi="Calibri" w:cs="Calibri"/>
          <w:b/>
          <w:bCs/>
          <w:sz w:val="22"/>
          <w:szCs w:val="22"/>
        </w:rPr>
        <w:t>osnovno praktično izobraževanje in usposabljanje uporabnika</w:t>
      </w:r>
      <w:r w:rsidRPr="00870C67">
        <w:rPr>
          <w:rFonts w:ascii="Calibri" w:hAnsi="Calibri" w:cs="Calibri"/>
          <w:b/>
          <w:sz w:val="22"/>
          <w:szCs w:val="22"/>
        </w:rPr>
        <w:t xml:space="preserve"> </w:t>
      </w:r>
      <w:r w:rsidRPr="00870C67">
        <w:rPr>
          <w:rFonts w:ascii="Calibri" w:hAnsi="Calibri" w:cs="Calibri"/>
          <w:sz w:val="22"/>
          <w:szCs w:val="22"/>
        </w:rPr>
        <w:t>na lokaciji naročnika</w:t>
      </w:r>
      <w:r w:rsidRPr="00870C67">
        <w:rPr>
          <w:rFonts w:ascii="Calibri" w:hAnsi="Calibri" w:cs="Calibri"/>
          <w:b/>
          <w:sz w:val="22"/>
          <w:szCs w:val="22"/>
        </w:rPr>
        <w:t xml:space="preserve"> v obsegu </w:t>
      </w:r>
      <w:r>
        <w:rPr>
          <w:rFonts w:ascii="Calibri" w:hAnsi="Calibri" w:cs="Calibri"/>
          <w:b/>
          <w:sz w:val="22"/>
          <w:szCs w:val="22"/>
        </w:rPr>
        <w:t>16</w:t>
      </w:r>
      <w:r w:rsidRPr="00870C67">
        <w:rPr>
          <w:rFonts w:ascii="Calibri" w:hAnsi="Calibri" w:cs="Calibri"/>
          <w:b/>
          <w:sz w:val="22"/>
          <w:szCs w:val="22"/>
        </w:rPr>
        <w:t xml:space="preserve"> ur, ki mora biti izvedeno v roku </w:t>
      </w:r>
      <w:r>
        <w:rPr>
          <w:rFonts w:ascii="Calibri" w:hAnsi="Calibri" w:cs="Calibri"/>
          <w:b/>
          <w:sz w:val="22"/>
          <w:szCs w:val="22"/>
        </w:rPr>
        <w:t>10</w:t>
      </w:r>
      <w:r w:rsidRPr="00870C67">
        <w:rPr>
          <w:rFonts w:ascii="Calibri" w:hAnsi="Calibri" w:cs="Calibri"/>
          <w:b/>
          <w:sz w:val="22"/>
          <w:szCs w:val="22"/>
        </w:rPr>
        <w:t xml:space="preserve"> dni po dobavi in montaži ter pred podpisom primopredajnega zapisnika</w:t>
      </w:r>
      <w:r>
        <w:rPr>
          <w:rFonts w:ascii="Calibri" w:hAnsi="Calibri" w:cs="Calibri"/>
          <w:b/>
          <w:sz w:val="22"/>
          <w:szCs w:val="22"/>
        </w:rPr>
        <w:t>;</w:t>
      </w:r>
    </w:p>
    <w:p w14:paraId="2FFC1790" w14:textId="2B149BE8" w:rsidR="008B1F95" w:rsidRPr="00870C67" w:rsidRDefault="008B1F95" w:rsidP="008B1F95">
      <w:pPr>
        <w:pStyle w:val="Odstavekseznama"/>
        <w:numPr>
          <w:ilvl w:val="0"/>
          <w:numId w:val="40"/>
        </w:numPr>
        <w:spacing w:after="16"/>
        <w:ind w:left="436"/>
        <w:jc w:val="both"/>
        <w:rPr>
          <w:rFonts w:asciiTheme="minorHAnsi" w:hAnsiTheme="minorHAnsi" w:cstheme="minorHAnsi"/>
          <w:sz w:val="22"/>
          <w:szCs w:val="22"/>
        </w:rPr>
      </w:pPr>
      <w:r w:rsidRPr="00024473">
        <w:rPr>
          <w:rFonts w:asciiTheme="minorHAnsi" w:hAnsiTheme="minorHAnsi" w:cstheme="minorHAnsi"/>
          <w:b/>
          <w:bCs/>
          <w:sz w:val="22"/>
          <w:szCs w:val="22"/>
        </w:rPr>
        <w:t xml:space="preserve">napredno </w:t>
      </w:r>
      <w:r w:rsidRPr="00024473">
        <w:rPr>
          <w:rFonts w:ascii="Calibri" w:hAnsi="Calibri" w:cs="Calibri"/>
          <w:b/>
          <w:bCs/>
          <w:sz w:val="22"/>
          <w:szCs w:val="22"/>
        </w:rPr>
        <w:t>praktično izobraževanje in usposabljanje uporabnika</w:t>
      </w:r>
      <w:r w:rsidRPr="00870C67">
        <w:rPr>
          <w:rFonts w:ascii="Calibri" w:hAnsi="Calibri" w:cs="Calibri"/>
          <w:b/>
          <w:sz w:val="22"/>
          <w:szCs w:val="22"/>
        </w:rPr>
        <w:t xml:space="preserve"> </w:t>
      </w:r>
      <w:r w:rsidRPr="00870C67">
        <w:rPr>
          <w:rFonts w:ascii="Calibri" w:hAnsi="Calibri" w:cs="Calibri"/>
          <w:sz w:val="22"/>
          <w:szCs w:val="22"/>
        </w:rPr>
        <w:t>na lokaciji naročnika</w:t>
      </w:r>
      <w:r w:rsidRPr="00870C67">
        <w:rPr>
          <w:rFonts w:ascii="Calibri" w:hAnsi="Calibri" w:cs="Calibri"/>
          <w:b/>
          <w:sz w:val="22"/>
          <w:szCs w:val="22"/>
        </w:rPr>
        <w:t xml:space="preserve"> v obsegu </w:t>
      </w:r>
      <w:r w:rsidR="003D4FDE">
        <w:rPr>
          <w:rFonts w:ascii="Calibri" w:hAnsi="Calibri" w:cs="Calibri"/>
          <w:b/>
          <w:sz w:val="22"/>
          <w:szCs w:val="22"/>
        </w:rPr>
        <w:t>64 ur</w:t>
      </w:r>
      <w:r w:rsidR="00964E1C">
        <w:rPr>
          <w:rFonts w:ascii="Calibri" w:hAnsi="Calibri" w:cs="Calibri"/>
          <w:b/>
          <w:sz w:val="22"/>
          <w:szCs w:val="22"/>
        </w:rPr>
        <w:t>,</w:t>
      </w:r>
      <w:r w:rsidR="003D4FDE">
        <w:rPr>
          <w:rFonts w:ascii="Calibri" w:hAnsi="Calibri" w:cs="Calibri"/>
          <w:b/>
          <w:sz w:val="22"/>
          <w:szCs w:val="22"/>
        </w:rPr>
        <w:t xml:space="preserve"> po predhodnem dogovoru z naročnikom</w:t>
      </w:r>
      <w:r w:rsidRPr="00870C67">
        <w:rPr>
          <w:rFonts w:ascii="Calibri" w:hAnsi="Calibri" w:cs="Calibri"/>
          <w:b/>
          <w:sz w:val="22"/>
          <w:szCs w:val="22"/>
        </w:rPr>
        <w:t>, ki mora biti izvedeno</w:t>
      </w:r>
      <w:r>
        <w:rPr>
          <w:rFonts w:ascii="Calibri" w:hAnsi="Calibri" w:cs="Calibri"/>
          <w:b/>
          <w:sz w:val="22"/>
          <w:szCs w:val="22"/>
        </w:rPr>
        <w:t xml:space="preserve"> v roku 12 mesecev po podpisu primopredajnega zapisnika.</w:t>
      </w:r>
    </w:p>
    <w:p w14:paraId="46BF03B1" w14:textId="77777777" w:rsidR="008B1F95" w:rsidRPr="008B60C3" w:rsidRDefault="008B1F95"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28795724" w:rsidR="002676D3" w:rsidRPr="00D83FC7" w:rsidRDefault="00032923" w:rsidP="002676D3">
      <w:pPr>
        <w:rPr>
          <w:rFonts w:eastAsia="Times New Roman" w:cstheme="minorHAnsi"/>
          <w:b/>
          <w:lang w:eastAsia="sl-SI"/>
        </w:rPr>
      </w:pPr>
      <w:bookmarkStart w:id="266" w:name="_Hlk164229621"/>
      <w:r w:rsidRPr="00976D36">
        <w:rPr>
          <w:rFonts w:eastAsia="Times New Roman" w:cstheme="minorHAnsi"/>
        </w:rPr>
        <w:t xml:space="preserve">Rok za končanje obveznosti glede dobave ter drugih obveznosti, ki jih pred podpisom primopredajnega zapisnika zahteva ta </w:t>
      </w:r>
      <w:r w:rsidR="00DD0F84" w:rsidRPr="00976D36">
        <w:rPr>
          <w:rFonts w:eastAsia="Times New Roman" w:cstheme="minorHAnsi"/>
        </w:rPr>
        <w:t>pogodba</w:t>
      </w:r>
      <w:r w:rsidRPr="00976D36">
        <w:rPr>
          <w:rFonts w:eastAsia="Times New Roman" w:cstheme="minorHAnsi"/>
        </w:rPr>
        <w:t xml:space="preserve">, </w:t>
      </w:r>
      <w:r w:rsidR="002676D3" w:rsidRPr="00976D36">
        <w:rPr>
          <w:rFonts w:cstheme="minorHAnsi"/>
        </w:rPr>
        <w:t>je</w:t>
      </w:r>
      <w:r w:rsidR="002676D3" w:rsidRPr="008111D7">
        <w:rPr>
          <w:b/>
        </w:rPr>
        <w:t xml:space="preserve"> </w:t>
      </w:r>
      <w:r w:rsidR="005317DD">
        <w:rPr>
          <w:b/>
        </w:rPr>
        <w:t>10.</w:t>
      </w:r>
      <w:r w:rsidR="00592067">
        <w:rPr>
          <w:b/>
        </w:rPr>
        <w:t>9.</w:t>
      </w:r>
      <w:r w:rsidR="005317DD">
        <w:rPr>
          <w:b/>
        </w:rPr>
        <w:t>2026</w:t>
      </w:r>
      <w:r w:rsidR="00592067">
        <w:rPr>
          <w:bCs/>
        </w:rPr>
        <w:t xml:space="preserve"> in je bistvena sestavina pogodbe.</w:t>
      </w:r>
      <w:r w:rsidR="002676D3" w:rsidRPr="00D83FC7">
        <w:rPr>
          <w:b/>
        </w:rPr>
        <w:t xml:space="preserve"> </w:t>
      </w:r>
    </w:p>
    <w:bookmarkEnd w:id="266"/>
    <w:p w14:paraId="5D4691BA" w14:textId="2BA92E79" w:rsidR="00687B04" w:rsidRPr="002676D3" w:rsidRDefault="00687B04" w:rsidP="00AA5B4B">
      <w:pPr>
        <w:rPr>
          <w:rFonts w:eastAsia="Times New Roman" w:cstheme="minorHAnsi"/>
        </w:rPr>
      </w:pPr>
    </w:p>
    <w:p w14:paraId="6AA570F4" w14:textId="3182E141"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A751DE">
        <w:rPr>
          <w:rFonts w:cstheme="minorHAnsi"/>
          <w:b/>
        </w:rPr>
        <w:t>Hajdrihova 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lastRenderedPageBreak/>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67"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68" w:name="_Hlk154648161"/>
      <w:bookmarkEnd w:id="267"/>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68"/>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066870" w:rsidRPr="00F74642">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509E241E" w:rsidR="00C52E8B" w:rsidRPr="00D83FC7" w:rsidRDefault="00C52E8B" w:rsidP="00C52E8B">
      <w:pPr>
        <w:rPr>
          <w:rFonts w:ascii="Calibri" w:eastAsia="Times New Roman" w:hAnsi="Calibri" w:cs="Calibri"/>
          <w:lang w:eastAsia="sl-SI"/>
        </w:rPr>
      </w:pPr>
      <w:r w:rsidRPr="00B0191C">
        <w:rPr>
          <w:rFonts w:ascii="Calibri" w:eastAsia="Times New Roman" w:hAnsi="Calibri" w:cs="Calibri"/>
          <w:lang w:eastAsia="sl-SI"/>
        </w:rPr>
        <w:t xml:space="preserve">Izvajalec se mora na </w:t>
      </w:r>
      <w:r w:rsidR="00C93E56" w:rsidRPr="00B0191C">
        <w:rPr>
          <w:rFonts w:ascii="Calibri" w:eastAsia="Times New Roman" w:hAnsi="Calibri" w:cs="Calibri"/>
          <w:lang w:eastAsia="sl-SI"/>
        </w:rPr>
        <w:t>obvestilo</w:t>
      </w:r>
      <w:r w:rsidRPr="00B0191C">
        <w:rPr>
          <w:rFonts w:ascii="Calibri" w:eastAsia="Times New Roman" w:hAnsi="Calibri" w:cs="Calibri"/>
          <w:lang w:eastAsia="sl-SI"/>
        </w:rPr>
        <w:t xml:space="preserve"> o napaki (posredovano po e-pošti ali telefonu) odzvati najkasneje v roku </w:t>
      </w:r>
      <w:r w:rsidR="005C7D15" w:rsidRPr="00B0191C">
        <w:rPr>
          <w:rFonts w:ascii="Calibri" w:eastAsia="Times New Roman" w:hAnsi="Calibri" w:cs="Calibri"/>
          <w:b/>
          <w:lang w:eastAsia="sl-SI"/>
        </w:rPr>
        <w:t>2</w:t>
      </w:r>
      <w:r w:rsidRPr="00B0191C">
        <w:rPr>
          <w:rFonts w:ascii="Calibri" w:eastAsia="Times New Roman" w:hAnsi="Calibri" w:cs="Calibri"/>
          <w:b/>
          <w:lang w:eastAsia="sl-SI"/>
        </w:rPr>
        <w:t xml:space="preserve"> delov</w:t>
      </w:r>
      <w:r w:rsidR="00B83847" w:rsidRPr="00B0191C">
        <w:rPr>
          <w:rFonts w:ascii="Calibri" w:eastAsia="Times New Roman" w:hAnsi="Calibri" w:cs="Calibri"/>
          <w:b/>
          <w:lang w:eastAsia="sl-SI"/>
        </w:rPr>
        <w:t xml:space="preserve">nih dni </w:t>
      </w:r>
      <w:r w:rsidRPr="00B0191C">
        <w:rPr>
          <w:rFonts w:ascii="Calibri" w:eastAsia="Times New Roman" w:hAnsi="Calibri" w:cs="Calibri"/>
          <w:lang w:eastAsia="sl-SI"/>
        </w:rPr>
        <w:t xml:space="preserve">od posredovanja obvestila ter pričeti z deli, ki so potrebna za odpravo napak, najkasneje </w:t>
      </w:r>
      <w:r w:rsidR="005C7D15" w:rsidRPr="00B0191C">
        <w:rPr>
          <w:rFonts w:ascii="Calibri" w:eastAsia="Times New Roman" w:hAnsi="Calibri" w:cs="Calibri"/>
          <w:b/>
          <w:lang w:eastAsia="sl-SI"/>
        </w:rPr>
        <w:t>5</w:t>
      </w:r>
      <w:r w:rsidRPr="00B0191C">
        <w:rPr>
          <w:rFonts w:ascii="Calibri" w:eastAsia="Times New Roman" w:hAnsi="Calibri" w:cs="Calibri"/>
          <w:b/>
          <w:lang w:eastAsia="sl-SI"/>
        </w:rPr>
        <w:t>. delovni dan</w:t>
      </w:r>
      <w:r w:rsidRPr="00B0191C">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lastRenderedPageBreak/>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25C00A49" w14:textId="080843B4" w:rsidR="00C44DA0" w:rsidRPr="00136264" w:rsidRDefault="00C44DA0" w:rsidP="00C44DA0">
      <w:pPr>
        <w:rPr>
          <w:rFonts w:cstheme="minorHAnsi"/>
          <w:bCs/>
        </w:rPr>
      </w:pPr>
      <w:r w:rsidRPr="006C15A2">
        <w:rPr>
          <w:rFonts w:ascii="Calibri" w:eastAsia="Times New Roman" w:hAnsi="Calibri" w:cs="Calibri"/>
          <w:lang w:eastAsia="sl-SI"/>
        </w:rPr>
        <w:t xml:space="preserve">Izvajalec mora </w:t>
      </w:r>
      <w:r w:rsidRPr="006C15A2">
        <w:rPr>
          <w:rFonts w:ascii="Calibri" w:eastAsia="Times New Roman" w:hAnsi="Calibri" w:cs="Calibri"/>
          <w:b/>
          <w:bCs/>
          <w:lang w:eastAsia="sl-SI"/>
        </w:rPr>
        <w:t>ob podpisu pogodbe</w:t>
      </w:r>
      <w:r w:rsidRPr="006C15A2">
        <w:rPr>
          <w:rFonts w:ascii="Calibri" w:eastAsia="Times New Roman" w:hAnsi="Calibri" w:cs="Calibri"/>
          <w:lang w:eastAsia="sl-SI"/>
        </w:rPr>
        <w:t xml:space="preserve"> izročiti naročniku finančno zavarovanje za dobro izvedbo pogodbenih obveznosti (</w:t>
      </w:r>
      <w:r w:rsidRPr="006C15A2">
        <w:rPr>
          <w:rFonts w:eastAsia="Times New Roman" w:cstheme="minorHAnsi"/>
        </w:rPr>
        <w:t>bančno garancijo (</w:t>
      </w:r>
      <w:proofErr w:type="spellStart"/>
      <w:r w:rsidRPr="006C15A2">
        <w:rPr>
          <w:rFonts w:ascii="Calibri" w:eastAsia="Times New Roman" w:hAnsi="Calibri" w:cs="Calibri"/>
          <w:lang w:eastAsia="sl-SI"/>
        </w:rPr>
        <w:t>EPGP</w:t>
      </w:r>
      <w:proofErr w:type="spellEnd"/>
      <w:r w:rsidRPr="006C15A2">
        <w:rPr>
          <w:rFonts w:ascii="Calibri" w:eastAsia="Times New Roman" w:hAnsi="Calibri" w:cs="Calibri"/>
          <w:lang w:eastAsia="sl-SI"/>
        </w:rPr>
        <w:t>, revizija iz l</w:t>
      </w:r>
      <w:r w:rsidR="005C7D15" w:rsidRPr="006C15A2">
        <w:rPr>
          <w:rFonts w:ascii="Calibri" w:eastAsia="Times New Roman" w:hAnsi="Calibri" w:cs="Calibri"/>
          <w:lang w:eastAsia="sl-SI"/>
        </w:rPr>
        <w:t xml:space="preserve">. </w:t>
      </w:r>
      <w:r w:rsidRPr="006C15A2">
        <w:rPr>
          <w:rFonts w:ascii="Calibri" w:eastAsia="Times New Roman" w:hAnsi="Calibri" w:cs="Calibri"/>
          <w:lang w:eastAsia="sl-SI"/>
        </w:rPr>
        <w:t>2010)</w:t>
      </w:r>
      <w:r w:rsidRPr="006C15A2">
        <w:rPr>
          <w:rFonts w:eastAsia="Times New Roman" w:cstheme="minorHAnsi"/>
        </w:rPr>
        <w:t xml:space="preserve"> ali kavcijsko zavarovanje pri zavarovalnici) </w:t>
      </w:r>
      <w:r w:rsidRPr="006C15A2">
        <w:rPr>
          <w:rFonts w:cstheme="minorHAnsi"/>
        </w:rPr>
        <w:t xml:space="preserve">v višini </w:t>
      </w:r>
      <w:r w:rsidRPr="006C15A2">
        <w:rPr>
          <w:rFonts w:cstheme="minorHAnsi"/>
          <w:b/>
        </w:rPr>
        <w:t>10 % pogodbene vrednosti z DDV</w:t>
      </w:r>
      <w:r w:rsidRPr="006C15A2">
        <w:rPr>
          <w:rFonts w:cstheme="minorHAnsi"/>
        </w:rPr>
        <w:t>.</w:t>
      </w:r>
      <w:r w:rsidRPr="00460BBF">
        <w:rPr>
          <w:rFonts w:cstheme="minorHAnsi"/>
        </w:rPr>
        <w:t xml:space="preserve"> </w:t>
      </w:r>
    </w:p>
    <w:p w14:paraId="04258BEE" w14:textId="77777777" w:rsidR="00B07ADE" w:rsidRPr="00DE0C4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69"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69"/>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lastRenderedPageBreak/>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3FB13E7D" w14:textId="07AE8F26" w:rsidR="00B07ADE" w:rsidRDefault="00C44DA0" w:rsidP="00B07ADE">
      <w:pPr>
        <w:rPr>
          <w:rFonts w:eastAsia="Times New Roman" w:cstheme="minorHAnsi"/>
          <w:lang w:eastAsia="sl-SI"/>
        </w:rPr>
      </w:pPr>
      <w:r w:rsidRPr="00161F74">
        <w:rPr>
          <w:rFonts w:eastAsia="Times New Roman" w:cstheme="minorHAnsi"/>
          <w:lang w:eastAsia="sl-SI"/>
        </w:rPr>
        <w:t xml:space="preserve">Izvajalec mora, </w:t>
      </w:r>
      <w:r w:rsidRPr="00C44DA0">
        <w:rPr>
          <w:rFonts w:eastAsia="Times New Roman" w:cstheme="minorHAnsi"/>
          <w:b/>
          <w:bCs/>
          <w:lang w:eastAsia="sl-SI"/>
        </w:rPr>
        <w:t>najkasneje v roku 8 dni po podpisu primopredajnega zapisnika</w:t>
      </w:r>
      <w:r w:rsidRPr="00161F74">
        <w:rPr>
          <w:rFonts w:eastAsia="Times New Roman" w:cstheme="minorHAnsi"/>
          <w:lang w:eastAsia="sl-SI"/>
        </w:rPr>
        <w:t>, izročiti naročniku finančno</w:t>
      </w:r>
      <w:r w:rsidRPr="00DE0C44">
        <w:rPr>
          <w:rFonts w:eastAsia="Times New Roman" w:cstheme="minorHAnsi"/>
          <w:lang w:eastAsia="sl-SI"/>
        </w:rPr>
        <w:t xml:space="preserve"> zavarovanje za odpravo napak v garancijski dobi</w:t>
      </w:r>
      <w:r>
        <w:rPr>
          <w:rFonts w:eastAsia="Times New Roman" w:cstheme="minorHAnsi"/>
          <w:lang w:eastAsia="sl-SI"/>
        </w:rPr>
        <w:t xml:space="preserve"> (</w:t>
      </w:r>
      <w:r w:rsidRPr="00C03B61">
        <w:rPr>
          <w:rFonts w:eastAsia="Times New Roman" w:cstheme="minorHAnsi"/>
        </w:rPr>
        <w:t>bančno garancijo (</w:t>
      </w:r>
      <w:proofErr w:type="spellStart"/>
      <w:r w:rsidRPr="00C03B61">
        <w:rPr>
          <w:rFonts w:ascii="Calibri" w:eastAsia="Times New Roman" w:hAnsi="Calibri" w:cs="Calibri"/>
          <w:lang w:eastAsia="sl-SI"/>
        </w:rPr>
        <w:t>EPGP</w:t>
      </w:r>
      <w:proofErr w:type="spellEnd"/>
      <w:r w:rsidRPr="00C03B61">
        <w:rPr>
          <w:rFonts w:ascii="Calibri" w:eastAsia="Times New Roman" w:hAnsi="Calibri" w:cs="Calibri"/>
          <w:lang w:eastAsia="sl-SI"/>
        </w:rPr>
        <w:t>, revizija iz l</w:t>
      </w:r>
      <w:r w:rsidR="005C7D15">
        <w:rPr>
          <w:rFonts w:ascii="Calibri" w:eastAsia="Times New Roman" w:hAnsi="Calibri" w:cs="Calibri"/>
          <w:lang w:eastAsia="sl-SI"/>
        </w:rPr>
        <w:t xml:space="preserve">. </w:t>
      </w:r>
      <w:r w:rsidRPr="00C03B61">
        <w:rPr>
          <w:rFonts w:ascii="Calibri" w:eastAsia="Times New Roman" w:hAnsi="Calibri" w:cs="Calibri"/>
          <w:lang w:eastAsia="sl-SI"/>
        </w:rPr>
        <w:t>2010)</w:t>
      </w:r>
      <w:r w:rsidRPr="00C03B61">
        <w:rPr>
          <w:rFonts w:eastAsia="Times New Roman" w:cstheme="minorHAnsi"/>
        </w:rPr>
        <w:t xml:space="preserve"> ali kavcijsko zavarovanje pri zavarovalnici</w:t>
      </w:r>
      <w:r>
        <w:rPr>
          <w:rFonts w:eastAsia="Times New Roman" w:cstheme="minorHAnsi"/>
        </w:rPr>
        <w:t>)</w:t>
      </w:r>
      <w:r w:rsidRPr="00C03B61">
        <w:rPr>
          <w:rFonts w:eastAsia="Times New Roman" w:cstheme="minorHAnsi"/>
        </w:rPr>
        <w:t xml:space="preserve"> </w:t>
      </w:r>
      <w:r w:rsidRPr="00C03B61">
        <w:rPr>
          <w:rFonts w:cstheme="minorHAnsi"/>
        </w:rPr>
        <w:t xml:space="preserve">v višini </w:t>
      </w:r>
      <w:r w:rsidRPr="00C03B61">
        <w:rPr>
          <w:rFonts w:cstheme="minorHAnsi"/>
          <w:b/>
        </w:rPr>
        <w:t>5 % pogodbene 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p>
    <w:p w14:paraId="3D5F1D67" w14:textId="77777777" w:rsidR="00C44DA0" w:rsidRPr="00DE0C44" w:rsidRDefault="00C44DA0"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70"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w:t>
      </w:r>
      <w:r w:rsidR="0003488B" w:rsidRPr="00D83FC7">
        <w:rPr>
          <w:rFonts w:eastAsia="Arial" w:cs="Calibri"/>
          <w:highlight w:val="lightGray"/>
        </w:rPr>
        <w:lastRenderedPageBreak/>
        <w:t xml:space="preserve">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70"/>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12B17755"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741FE3">
        <w:rPr>
          <w:rFonts w:cs="Calibri"/>
          <w:lang w:eastAsia="sl-SI"/>
        </w:rPr>
        <w:t>Alen Albreht</w:t>
      </w:r>
      <w:r w:rsidRPr="00D83FC7">
        <w:rPr>
          <w:rFonts w:cs="Calibri"/>
          <w:lang w:eastAsia="sl-SI"/>
        </w:rPr>
        <w:t>, e-mail</w:t>
      </w:r>
      <w:r w:rsidR="00046EEF" w:rsidRPr="00D83FC7">
        <w:rPr>
          <w:rFonts w:cs="Calibri"/>
          <w:lang w:eastAsia="sl-SI"/>
        </w:rPr>
        <w:t xml:space="preserve"> </w:t>
      </w:r>
      <w:hyperlink r:id="rId15" w:history="1">
        <w:proofErr w:type="spellStart"/>
        <w:r w:rsidR="00741FE3" w:rsidRPr="003B60E6">
          <w:rPr>
            <w:rStyle w:val="Hiperpovezava"/>
            <w:rFonts w:cs="Calibri"/>
            <w:lang w:eastAsia="sl-SI"/>
          </w:rPr>
          <w:t>alen.albreht@ki.si</w:t>
        </w:r>
        <w:proofErr w:type="spellEnd"/>
      </w:hyperlink>
      <w:r w:rsidR="00046EEF" w:rsidRPr="00D83FC7">
        <w:rPr>
          <w:rFonts w:cs="Calibri"/>
          <w:lang w:eastAsia="sl-SI"/>
        </w:rPr>
        <w:t>.</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4CF1B306" w14:textId="7327FBC8" w:rsidR="00D419E3" w:rsidRDefault="005C7D15" w:rsidP="00AA5B4B">
      <w:pPr>
        <w:rPr>
          <w:rFonts w:cs="Calibri"/>
          <w:lang w:eastAsia="sl-SI"/>
        </w:rPr>
      </w:pPr>
      <w:r w:rsidRPr="005C7D15">
        <w:rPr>
          <w:rFonts w:cs="Calibri"/>
          <w:lang w:eastAsia="sl-SI"/>
        </w:rPr>
        <w:t>Pogodbeni stranki sta dolžni nasprotno stranko obvestiti o zamenjavi zgoraj navedenega predstavnika v roku treh delovnih dni po njegovi zamenjavi.</w:t>
      </w:r>
    </w:p>
    <w:p w14:paraId="06F545CD" w14:textId="77777777" w:rsidR="005C7D15" w:rsidRPr="00D83FC7" w:rsidRDefault="005C7D15"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CA447C">
      <w:headerReference w:type="default" r:id="rId16"/>
      <w:footerReference w:type="default" r:id="rId17"/>
      <w:headerReference w:type="first" r:id="rId18"/>
      <w:footerReference w:type="first" r:id="rId19"/>
      <w:pgSz w:w="11906" w:h="16838"/>
      <w:pgMar w:top="1729" w:right="992" w:bottom="1276" w:left="992" w:header="567" w:footer="3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AB97" w14:textId="77777777" w:rsidR="00991D83" w:rsidRDefault="00991D83" w:rsidP="00857CE9">
      <w:r>
        <w:separator/>
      </w:r>
    </w:p>
  </w:endnote>
  <w:endnote w:type="continuationSeparator" w:id="0">
    <w:p w14:paraId="51F7980C" w14:textId="77777777" w:rsidR="00991D83" w:rsidRDefault="00991D83"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127A325F" w:rsidR="002329A3" w:rsidRPr="00632141" w:rsidRDefault="002329A3"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146F0B07" w:rsidR="002329A3" w:rsidRPr="00E26B67" w:rsidRDefault="002329A3" w:rsidP="00407018">
                              <w:pPr>
                                <w:rPr>
                                  <w:rFonts w:ascii="Times New Roman" w:eastAsia="Times New Roman" w:hAnsi="Times New Roman" w:cs="Times New Roman"/>
                                  <w:lang w:eastAsia="en-GB"/>
                                </w:rPr>
                              </w:pPr>
                            </w:p>
                            <w:p w14:paraId="021C8E7F" w14:textId="77777777" w:rsidR="002329A3" w:rsidRDefault="002329A3"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" filled="f" stroked="f">
                  <v:textbox>
                    <w:txbxContent>
                      <w:p w14:paraId="62E83A97" w14:textId="146F0B07" w:rsidR="002329A3" w:rsidRPr="00E26B67" w:rsidRDefault="002329A3" w:rsidP="00407018">
                        <w:pPr>
                          <w:rPr>
                            <w:rFonts w:ascii="Times New Roman" w:eastAsia="Times New Roman" w:hAnsi="Times New Roman" w:cs="Times New Roman"/>
                            <w:lang w:eastAsia="en-GB"/>
                          </w:rPr>
                        </w:pPr>
                      </w:p>
                      <w:p w14:paraId="021C8E7F" w14:textId="77777777" w:rsidR="002329A3" w:rsidRDefault="002329A3"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p>
      <w:p w14:paraId="0C522FB4" w14:textId="16F960D0" w:rsidR="002329A3" w:rsidRPr="00215D08" w:rsidRDefault="00991D83">
        <w:pPr>
          <w:pStyle w:val="Noga"/>
          <w:jc w:val="center"/>
          <w:rPr>
            <w:rFonts w:asciiTheme="minorHAnsi" w:hAnsiTheme="minorHAnsi" w:cstheme="minorHAnsi"/>
            <w:sz w:val="18"/>
            <w:szCs w:val="18"/>
          </w:rPr>
        </w:pPr>
      </w:p>
    </w:sdtContent>
  </w:sdt>
  <w:p w14:paraId="47FCCD94" w14:textId="77777777" w:rsidR="002329A3" w:rsidRDefault="002329A3"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1B81EEF0" w:rsidR="002329A3" w:rsidRPr="00632141" w:rsidRDefault="002329A3"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476FC735" w:rsidR="002329A3" w:rsidRPr="00E26B67" w:rsidRDefault="002329A3" w:rsidP="009362C7">
                              <w:pPr>
                                <w:rPr>
                                  <w:rFonts w:ascii="Times New Roman" w:eastAsia="Times New Roman" w:hAnsi="Times New Roman" w:cs="Times New Roman"/>
                                  <w:lang w:eastAsia="en-GB"/>
                                </w:rPr>
                              </w:pPr>
                            </w:p>
                            <w:p w14:paraId="225A828D" w14:textId="77777777" w:rsidR="002329A3" w:rsidRDefault="002329A3"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" filled="f" stroked="f">
                  <v:textbox>
                    <w:txbxContent>
                      <w:p w14:paraId="37430D1A" w14:textId="476FC735" w:rsidR="002329A3" w:rsidRPr="00E26B67" w:rsidRDefault="002329A3" w:rsidP="009362C7">
                        <w:pPr>
                          <w:rPr>
                            <w:rFonts w:ascii="Times New Roman" w:eastAsia="Times New Roman" w:hAnsi="Times New Roman" w:cs="Times New Roman"/>
                            <w:lang w:eastAsia="en-GB"/>
                          </w:rPr>
                        </w:pPr>
                      </w:p>
                      <w:p w14:paraId="225A828D" w14:textId="77777777" w:rsidR="002329A3" w:rsidRDefault="002329A3"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p>
      <w:p w14:paraId="20D29D9D" w14:textId="3F2A2162" w:rsidR="002329A3" w:rsidRPr="009362C7" w:rsidRDefault="00991D83" w:rsidP="009362C7">
        <w:pPr>
          <w:pStyle w:val="Noga"/>
          <w:jc w:val="center"/>
          <w:rPr>
            <w:rFonts w:cstheme="minorHAnsi"/>
            <w:noProof/>
            <w:sz w:val="18"/>
            <w:szCs w:val="18"/>
          </w:rPr>
        </w:pPr>
      </w:p>
    </w:sdtContent>
  </w:sdt>
  <w:p w14:paraId="21918131" w14:textId="77777777" w:rsidR="002329A3" w:rsidRDefault="002329A3" w:rsidP="00857CE9">
    <w:pPr>
      <w:pStyle w:val="Noga"/>
    </w:pPr>
  </w:p>
  <w:p w14:paraId="6616098B" w14:textId="77777777" w:rsidR="002329A3" w:rsidRPr="00FC0BA8" w:rsidRDefault="002329A3"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7C6F" w14:textId="77777777" w:rsidR="00991D83" w:rsidRDefault="00991D83" w:rsidP="00857CE9">
      <w:r>
        <w:separator/>
      </w:r>
    </w:p>
  </w:footnote>
  <w:footnote w:type="continuationSeparator" w:id="0">
    <w:p w14:paraId="3732778A" w14:textId="77777777" w:rsidR="00991D83" w:rsidRDefault="00991D83" w:rsidP="00857CE9">
      <w:r>
        <w:continuationSeparator/>
      </w:r>
    </w:p>
  </w:footnote>
  <w:footnote w:id="1">
    <w:p w14:paraId="3ADB426C" w14:textId="77777777" w:rsidR="002329A3" w:rsidRPr="00FD1D7F" w:rsidRDefault="002329A3"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2329A3" w:rsidRPr="002676D3" w:rsidRDefault="002329A3"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2329A3" w:rsidRPr="002676D3" w:rsidRDefault="002329A3"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2329A3" w:rsidRPr="002676D3" w:rsidRDefault="002329A3"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2329A3" w:rsidRPr="002676D3" w:rsidRDefault="002329A3"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2329A3" w:rsidRPr="00D719A9" w:rsidRDefault="002329A3"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w:t>
      </w:r>
      <w:proofErr w:type="spellStart"/>
      <w:r w:rsidRPr="00D719A9">
        <w:rPr>
          <w:rFonts w:asciiTheme="minorHAnsi" w:hAnsiTheme="minorHAnsi" w:cstheme="minorHAnsi"/>
          <w:sz w:val="16"/>
          <w:szCs w:val="16"/>
        </w:rPr>
        <w:t>JN</w:t>
      </w:r>
      <w:proofErr w:type="spellEnd"/>
      <w:r w:rsidRPr="00D719A9">
        <w:rPr>
          <w:rFonts w:asciiTheme="minorHAnsi"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2329A3" w:rsidRPr="00431667" w:rsidRDefault="002329A3"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2329A3" w:rsidRPr="002676D3" w:rsidRDefault="002329A3"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77777777" w:rsidR="002329A3" w:rsidRDefault="002329A3"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2329A3" w:rsidRPr="00BD1FD4" w:rsidRDefault="002329A3" w:rsidP="002C1B0E">
      <w:pPr>
        <w:rPr>
          <w:rFonts w:cstheme="minorHAnsi"/>
          <w:sz w:val="16"/>
          <w:szCs w:val="16"/>
          <w:lang w:eastAsia="sl-SI"/>
        </w:rPr>
      </w:pPr>
    </w:p>
  </w:footnote>
  <w:footnote w:id="8">
    <w:p w14:paraId="2E5C1D94" w14:textId="78BCE12E" w:rsidR="002329A3" w:rsidRPr="00627067" w:rsidRDefault="002329A3"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2329A3" w:rsidRPr="003B3774" w:rsidRDefault="002329A3"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2329A3" w:rsidRPr="00431667" w:rsidRDefault="002329A3"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134"/>
      <w:gridCol w:w="1701"/>
    </w:tblGrid>
    <w:tr w:rsidR="002329A3" w:rsidRPr="00A911C8" w14:paraId="0D7F0F61" w14:textId="77777777" w:rsidTr="004E7A3E">
      <w:trPr>
        <w:trHeight w:val="142"/>
      </w:trPr>
      <w:tc>
        <w:tcPr>
          <w:tcW w:w="6663" w:type="dxa"/>
        </w:tcPr>
        <w:p w14:paraId="022A4F0D" w14:textId="2D27E00B" w:rsidR="002329A3" w:rsidRPr="00E905BE" w:rsidRDefault="0093310C" w:rsidP="00E905BE">
          <w:pPr>
            <w:rPr>
              <w:rFonts w:cstheme="minorHAnsi"/>
              <w:b/>
              <w:color w:val="808080" w:themeColor="background1" w:themeShade="80"/>
              <w:sz w:val="16"/>
              <w:szCs w:val="16"/>
            </w:rPr>
          </w:pPr>
          <w:proofErr w:type="spellStart"/>
          <w:r>
            <w:rPr>
              <w:rFonts w:cstheme="minorHAnsi"/>
              <w:b/>
              <w:color w:val="808080" w:themeColor="background1" w:themeShade="80"/>
              <w:sz w:val="16"/>
              <w:szCs w:val="16"/>
            </w:rPr>
            <w:t>UHPLC</w:t>
          </w:r>
          <w:proofErr w:type="spellEnd"/>
          <w:r>
            <w:rPr>
              <w:rFonts w:cstheme="minorHAnsi"/>
              <w:b/>
              <w:color w:val="808080" w:themeColor="background1" w:themeShade="80"/>
              <w:sz w:val="16"/>
              <w:szCs w:val="16"/>
            </w:rPr>
            <w:t>/DESI-</w:t>
          </w:r>
          <w:proofErr w:type="spellStart"/>
          <w:r>
            <w:rPr>
              <w:rFonts w:cstheme="minorHAnsi"/>
              <w:b/>
              <w:color w:val="808080" w:themeColor="background1" w:themeShade="80"/>
              <w:sz w:val="16"/>
              <w:szCs w:val="16"/>
            </w:rPr>
            <w:t>IMS</w:t>
          </w:r>
          <w:proofErr w:type="spellEnd"/>
          <w:r>
            <w:rPr>
              <w:rFonts w:cstheme="minorHAnsi"/>
              <w:b/>
              <w:color w:val="808080" w:themeColor="background1" w:themeShade="80"/>
              <w:sz w:val="16"/>
              <w:szCs w:val="16"/>
            </w:rPr>
            <w:t>-</w:t>
          </w:r>
          <w:proofErr w:type="spellStart"/>
          <w:r>
            <w:rPr>
              <w:rFonts w:cstheme="minorHAnsi"/>
              <w:b/>
              <w:color w:val="808080" w:themeColor="background1" w:themeShade="80"/>
              <w:sz w:val="16"/>
              <w:szCs w:val="16"/>
            </w:rPr>
            <w:t>HRMS</w:t>
          </w:r>
          <w:proofErr w:type="spellEnd"/>
          <w:r w:rsidR="002329A3" w:rsidRPr="00E905BE">
            <w:rPr>
              <w:rFonts w:cstheme="minorHAnsi"/>
              <w:b/>
              <w:color w:val="808080" w:themeColor="background1" w:themeShade="80"/>
              <w:sz w:val="16"/>
              <w:szCs w:val="16"/>
            </w:rPr>
            <w:t xml:space="preserve">, </w:t>
          </w:r>
          <w:proofErr w:type="spellStart"/>
          <w:r>
            <w:rPr>
              <w:rFonts w:cstheme="minorHAnsi"/>
              <w:b/>
              <w:color w:val="808080" w:themeColor="background1" w:themeShade="80"/>
              <w:sz w:val="16"/>
              <w:szCs w:val="16"/>
            </w:rPr>
            <w:t>JN7</w:t>
          </w:r>
          <w:proofErr w:type="spellEnd"/>
          <w:r>
            <w:rPr>
              <w:rFonts w:cstheme="minorHAnsi"/>
              <w:b/>
              <w:color w:val="808080" w:themeColor="background1" w:themeShade="80"/>
              <w:sz w:val="16"/>
              <w:szCs w:val="16"/>
            </w:rPr>
            <w:t>/2026</w:t>
          </w:r>
        </w:p>
      </w:tc>
      <w:tc>
        <w:tcPr>
          <w:tcW w:w="1134" w:type="dxa"/>
        </w:tcPr>
        <w:p w14:paraId="2C27523C" w14:textId="77777777" w:rsidR="002329A3" w:rsidRPr="00A911C8" w:rsidRDefault="002329A3"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7B8A8E39" w14:textId="77777777" w:rsidR="002329A3" w:rsidRPr="00A911C8" w:rsidRDefault="002329A3"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16158423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2329A3" w:rsidRDefault="002329A3"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8CAC" w14:textId="79AB9B3F" w:rsidR="004E091E" w:rsidRDefault="004E091E" w:rsidP="004E091E">
    <w:pPr>
      <w:pStyle w:val="Glava"/>
    </w:pPr>
    <w:r w:rsidRPr="002B7C98">
      <w:rPr>
        <w:noProof/>
      </w:rPr>
      <w:drawing>
        <wp:anchor distT="0" distB="0" distL="114300" distR="114300" simplePos="0" relativeHeight="251665408" behindDoc="0" locked="0" layoutInCell="1" allowOverlap="1" wp14:anchorId="2278FC10" wp14:editId="75B47FE7">
          <wp:simplePos x="0" y="0"/>
          <wp:positionH relativeFrom="margin">
            <wp:posOffset>-264795</wp:posOffset>
          </wp:positionH>
          <wp:positionV relativeFrom="topMargin">
            <wp:align>bottom</wp:align>
          </wp:positionV>
          <wp:extent cx="2106295" cy="949325"/>
          <wp:effectExtent l="0" t="0" r="0" b="0"/>
          <wp:wrapSquare wrapText="bothSides"/>
          <wp:docPr id="1458398401" name="Picture 1" descr="Slika, ki vsebuje besede posnetek zaslona, krog,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531553" name="Picture 1" descr="Slika, ki vsebuje besede posnetek zaslona, krog, grafika&#10;&#10;Vsebina, ustvarjena z UI, morda ni pravilna."/>
                  <pic:cNvPicPr/>
                </pic:nvPicPr>
                <pic:blipFill rotWithShape="1">
                  <a:blip r:embed="rId1" cstate="print">
                    <a:extLst>
                      <a:ext uri="{28A0092B-C50C-407E-A947-70E740481C1C}">
                        <a14:useLocalDpi xmlns:a14="http://schemas.microsoft.com/office/drawing/2010/main" val="0"/>
                      </a:ext>
                    </a:extLst>
                  </a:blip>
                  <a:srcRect l="31575" t="34529" r="27876" b="39634"/>
                  <a:stretch>
                    <a:fillRect/>
                  </a:stretch>
                </pic:blipFill>
                <pic:spPr bwMode="auto">
                  <a:xfrm>
                    <a:off x="0" y="0"/>
                    <a:ext cx="2106295" cy="949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B89C00B" w14:textId="77777777" w:rsidR="002329A3" w:rsidRDefault="002329A3"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B77029"/>
    <w:multiLevelType w:val="hybridMultilevel"/>
    <w:tmpl w:val="9AD2E97E"/>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835A3E"/>
    <w:multiLevelType w:val="hybridMultilevel"/>
    <w:tmpl w:val="93CA2FBE"/>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39585B"/>
    <w:multiLevelType w:val="multilevel"/>
    <w:tmpl w:val="D908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DF3008"/>
    <w:multiLevelType w:val="hybridMultilevel"/>
    <w:tmpl w:val="A95E0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19291457">
    <w:abstractNumId w:val="17"/>
  </w:num>
  <w:num w:numId="2" w16cid:durableId="25107726">
    <w:abstractNumId w:val="37"/>
  </w:num>
  <w:num w:numId="3" w16cid:durableId="144207132">
    <w:abstractNumId w:val="22"/>
  </w:num>
  <w:num w:numId="4" w16cid:durableId="251937258">
    <w:abstractNumId w:val="14"/>
  </w:num>
  <w:num w:numId="5" w16cid:durableId="1492791016">
    <w:abstractNumId w:val="39"/>
  </w:num>
  <w:num w:numId="6" w16cid:durableId="927886675">
    <w:abstractNumId w:val="36"/>
  </w:num>
  <w:num w:numId="7" w16cid:durableId="704067013">
    <w:abstractNumId w:val="33"/>
  </w:num>
  <w:num w:numId="8" w16cid:durableId="871654888">
    <w:abstractNumId w:val="32"/>
  </w:num>
  <w:num w:numId="9" w16cid:durableId="863400824">
    <w:abstractNumId w:val="1"/>
  </w:num>
  <w:num w:numId="10" w16cid:durableId="2055694045">
    <w:abstractNumId w:val="26"/>
  </w:num>
  <w:num w:numId="11" w16cid:durableId="626157734">
    <w:abstractNumId w:val="2"/>
  </w:num>
  <w:num w:numId="12" w16cid:durableId="1337734802">
    <w:abstractNumId w:val="38"/>
  </w:num>
  <w:num w:numId="13" w16cid:durableId="1597245027">
    <w:abstractNumId w:val="16"/>
  </w:num>
  <w:num w:numId="14" w16cid:durableId="507212266">
    <w:abstractNumId w:val="19"/>
  </w:num>
  <w:num w:numId="15" w16cid:durableId="467942591">
    <w:abstractNumId w:val="0"/>
  </w:num>
  <w:num w:numId="16" w16cid:durableId="761726279">
    <w:abstractNumId w:val="10"/>
  </w:num>
  <w:num w:numId="17" w16cid:durableId="2078241279">
    <w:abstractNumId w:val="29"/>
  </w:num>
  <w:num w:numId="18" w16cid:durableId="788357012">
    <w:abstractNumId w:val="24"/>
  </w:num>
  <w:num w:numId="19" w16cid:durableId="271280184">
    <w:abstractNumId w:val="12"/>
  </w:num>
  <w:num w:numId="20" w16cid:durableId="1852530926">
    <w:abstractNumId w:val="34"/>
  </w:num>
  <w:num w:numId="21" w16cid:durableId="70468201">
    <w:abstractNumId w:val="8"/>
  </w:num>
  <w:num w:numId="22" w16cid:durableId="1793667452">
    <w:abstractNumId w:val="21"/>
  </w:num>
  <w:num w:numId="23" w16cid:durableId="1176961183">
    <w:abstractNumId w:val="31"/>
  </w:num>
  <w:num w:numId="24" w16cid:durableId="1548108826">
    <w:abstractNumId w:val="18"/>
  </w:num>
  <w:num w:numId="25" w16cid:durableId="1424648345">
    <w:abstractNumId w:val="3"/>
  </w:num>
  <w:num w:numId="26" w16cid:durableId="757603182">
    <w:abstractNumId w:val="13"/>
  </w:num>
  <w:num w:numId="27" w16cid:durableId="1113088099">
    <w:abstractNumId w:val="30"/>
  </w:num>
  <w:num w:numId="28" w16cid:durableId="574971026">
    <w:abstractNumId w:val="30"/>
    <w:lvlOverride w:ilvl="0">
      <w:startOverride w:val="1"/>
    </w:lvlOverride>
  </w:num>
  <w:num w:numId="29" w16cid:durableId="1214733885">
    <w:abstractNumId w:val="11"/>
  </w:num>
  <w:num w:numId="30" w16cid:durableId="243729125">
    <w:abstractNumId w:val="23"/>
  </w:num>
  <w:num w:numId="31" w16cid:durableId="74399981">
    <w:abstractNumId w:val="15"/>
  </w:num>
  <w:num w:numId="32" w16cid:durableId="194469604">
    <w:abstractNumId w:val="20"/>
  </w:num>
  <w:num w:numId="33" w16cid:durableId="1572042542">
    <w:abstractNumId w:val="28"/>
  </w:num>
  <w:num w:numId="34" w16cid:durableId="1682125691">
    <w:abstractNumId w:val="9"/>
  </w:num>
  <w:num w:numId="35" w16cid:durableId="400058153">
    <w:abstractNumId w:val="4"/>
  </w:num>
  <w:num w:numId="36" w16cid:durableId="125392976">
    <w:abstractNumId w:val="27"/>
  </w:num>
  <w:num w:numId="37" w16cid:durableId="1988969450">
    <w:abstractNumId w:val="25"/>
  </w:num>
  <w:num w:numId="38" w16cid:durableId="1668097485">
    <w:abstractNumId w:val="7"/>
  </w:num>
  <w:num w:numId="39" w16cid:durableId="390084030">
    <w:abstractNumId w:val="35"/>
  </w:num>
  <w:num w:numId="40" w16cid:durableId="909923782">
    <w:abstractNumId w:val="6"/>
  </w:num>
  <w:num w:numId="41" w16cid:durableId="428045938">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278"/>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4338"/>
    <w:rsid w:val="00024473"/>
    <w:rsid w:val="0002677F"/>
    <w:rsid w:val="000304AC"/>
    <w:rsid w:val="0003072A"/>
    <w:rsid w:val="00030939"/>
    <w:rsid w:val="00032923"/>
    <w:rsid w:val="00032F2A"/>
    <w:rsid w:val="0003488B"/>
    <w:rsid w:val="000362F6"/>
    <w:rsid w:val="00036A79"/>
    <w:rsid w:val="00036E0C"/>
    <w:rsid w:val="0003719E"/>
    <w:rsid w:val="00041D31"/>
    <w:rsid w:val="0004227D"/>
    <w:rsid w:val="000428E6"/>
    <w:rsid w:val="00043EBB"/>
    <w:rsid w:val="00045B11"/>
    <w:rsid w:val="00046B1E"/>
    <w:rsid w:val="00046EEF"/>
    <w:rsid w:val="00050291"/>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4A9A"/>
    <w:rsid w:val="00066870"/>
    <w:rsid w:val="0006696E"/>
    <w:rsid w:val="00066D14"/>
    <w:rsid w:val="00066F0E"/>
    <w:rsid w:val="00067077"/>
    <w:rsid w:val="000702A2"/>
    <w:rsid w:val="00071275"/>
    <w:rsid w:val="000730EB"/>
    <w:rsid w:val="00073710"/>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0869"/>
    <w:rsid w:val="000B0F63"/>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4A33"/>
    <w:rsid w:val="000F63A3"/>
    <w:rsid w:val="000F6A11"/>
    <w:rsid w:val="000F7D4C"/>
    <w:rsid w:val="00100803"/>
    <w:rsid w:val="00100D31"/>
    <w:rsid w:val="00101248"/>
    <w:rsid w:val="0010138A"/>
    <w:rsid w:val="0010145F"/>
    <w:rsid w:val="001023C9"/>
    <w:rsid w:val="00102D47"/>
    <w:rsid w:val="00102D68"/>
    <w:rsid w:val="001044FC"/>
    <w:rsid w:val="00104ED5"/>
    <w:rsid w:val="001057A9"/>
    <w:rsid w:val="00105DCA"/>
    <w:rsid w:val="00106681"/>
    <w:rsid w:val="0011172F"/>
    <w:rsid w:val="00111F42"/>
    <w:rsid w:val="00113F55"/>
    <w:rsid w:val="0011426F"/>
    <w:rsid w:val="0011525A"/>
    <w:rsid w:val="00116D3F"/>
    <w:rsid w:val="00116D9A"/>
    <w:rsid w:val="0011788E"/>
    <w:rsid w:val="00117DC1"/>
    <w:rsid w:val="00117DE3"/>
    <w:rsid w:val="0012124C"/>
    <w:rsid w:val="00121F24"/>
    <w:rsid w:val="00123DC6"/>
    <w:rsid w:val="00124E0C"/>
    <w:rsid w:val="0012570F"/>
    <w:rsid w:val="00126FD6"/>
    <w:rsid w:val="00130611"/>
    <w:rsid w:val="00130D85"/>
    <w:rsid w:val="0013175C"/>
    <w:rsid w:val="00131B20"/>
    <w:rsid w:val="001352DA"/>
    <w:rsid w:val="00135AFC"/>
    <w:rsid w:val="00142F29"/>
    <w:rsid w:val="001435A8"/>
    <w:rsid w:val="001444EC"/>
    <w:rsid w:val="00144EA3"/>
    <w:rsid w:val="00145E83"/>
    <w:rsid w:val="001463C7"/>
    <w:rsid w:val="001463D0"/>
    <w:rsid w:val="001472D0"/>
    <w:rsid w:val="00151E7D"/>
    <w:rsid w:val="001521B2"/>
    <w:rsid w:val="0015409F"/>
    <w:rsid w:val="00154D58"/>
    <w:rsid w:val="0015501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11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19D"/>
    <w:rsid w:val="001C0AFE"/>
    <w:rsid w:val="001C0F97"/>
    <w:rsid w:val="001C0FDC"/>
    <w:rsid w:val="001C262B"/>
    <w:rsid w:val="001C4EFA"/>
    <w:rsid w:val="001C51F6"/>
    <w:rsid w:val="001C6AAD"/>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3B17"/>
    <w:rsid w:val="001F55E1"/>
    <w:rsid w:val="001F59AE"/>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529"/>
    <w:rsid w:val="00223BFD"/>
    <w:rsid w:val="00223C66"/>
    <w:rsid w:val="0022403C"/>
    <w:rsid w:val="00224C24"/>
    <w:rsid w:val="002272F1"/>
    <w:rsid w:val="00231186"/>
    <w:rsid w:val="0023235F"/>
    <w:rsid w:val="002329A3"/>
    <w:rsid w:val="00233C5C"/>
    <w:rsid w:val="00233FCA"/>
    <w:rsid w:val="002360E8"/>
    <w:rsid w:val="002369E8"/>
    <w:rsid w:val="00243AD4"/>
    <w:rsid w:val="002454C2"/>
    <w:rsid w:val="00246AF1"/>
    <w:rsid w:val="00250702"/>
    <w:rsid w:val="002507FA"/>
    <w:rsid w:val="00251B35"/>
    <w:rsid w:val="00253BCB"/>
    <w:rsid w:val="00254EB6"/>
    <w:rsid w:val="002550D9"/>
    <w:rsid w:val="002558EC"/>
    <w:rsid w:val="00256825"/>
    <w:rsid w:val="00256999"/>
    <w:rsid w:val="00261ECB"/>
    <w:rsid w:val="002630A1"/>
    <w:rsid w:val="00266BC9"/>
    <w:rsid w:val="00267183"/>
    <w:rsid w:val="00267299"/>
    <w:rsid w:val="00267352"/>
    <w:rsid w:val="0026762F"/>
    <w:rsid w:val="002676D3"/>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4057"/>
    <w:rsid w:val="002946A7"/>
    <w:rsid w:val="00295CF5"/>
    <w:rsid w:val="002A135A"/>
    <w:rsid w:val="002A19E1"/>
    <w:rsid w:val="002A5B60"/>
    <w:rsid w:val="002A6084"/>
    <w:rsid w:val="002A6121"/>
    <w:rsid w:val="002B0B2D"/>
    <w:rsid w:val="002B180A"/>
    <w:rsid w:val="002B3E3B"/>
    <w:rsid w:val="002B3E83"/>
    <w:rsid w:val="002B40C2"/>
    <w:rsid w:val="002B4790"/>
    <w:rsid w:val="002B4ADB"/>
    <w:rsid w:val="002B5298"/>
    <w:rsid w:val="002B5AE0"/>
    <w:rsid w:val="002C1B0E"/>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5F1C"/>
    <w:rsid w:val="002E757C"/>
    <w:rsid w:val="002F2FAC"/>
    <w:rsid w:val="002F3848"/>
    <w:rsid w:val="002F621A"/>
    <w:rsid w:val="00300294"/>
    <w:rsid w:val="0030098B"/>
    <w:rsid w:val="00300F82"/>
    <w:rsid w:val="0030294A"/>
    <w:rsid w:val="003031A0"/>
    <w:rsid w:val="00305127"/>
    <w:rsid w:val="00307E14"/>
    <w:rsid w:val="00310DA1"/>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2594"/>
    <w:rsid w:val="0034316A"/>
    <w:rsid w:val="00344558"/>
    <w:rsid w:val="00347D16"/>
    <w:rsid w:val="00350D98"/>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35B1"/>
    <w:rsid w:val="0037553E"/>
    <w:rsid w:val="00375C51"/>
    <w:rsid w:val="00377819"/>
    <w:rsid w:val="003807B3"/>
    <w:rsid w:val="00381763"/>
    <w:rsid w:val="00381E1B"/>
    <w:rsid w:val="00382D76"/>
    <w:rsid w:val="00384503"/>
    <w:rsid w:val="0038655A"/>
    <w:rsid w:val="003865A8"/>
    <w:rsid w:val="00387D1F"/>
    <w:rsid w:val="00390E66"/>
    <w:rsid w:val="003929C2"/>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0D29"/>
    <w:rsid w:val="003C11D1"/>
    <w:rsid w:val="003C2015"/>
    <w:rsid w:val="003C424B"/>
    <w:rsid w:val="003C42E9"/>
    <w:rsid w:val="003C6A9B"/>
    <w:rsid w:val="003C77C8"/>
    <w:rsid w:val="003D0758"/>
    <w:rsid w:val="003D085E"/>
    <w:rsid w:val="003D195C"/>
    <w:rsid w:val="003D1CF7"/>
    <w:rsid w:val="003D3829"/>
    <w:rsid w:val="003D4596"/>
    <w:rsid w:val="003D4FDE"/>
    <w:rsid w:val="003D587D"/>
    <w:rsid w:val="003D6C56"/>
    <w:rsid w:val="003D6E01"/>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622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05E0"/>
    <w:rsid w:val="00431460"/>
    <w:rsid w:val="00431656"/>
    <w:rsid w:val="004328C7"/>
    <w:rsid w:val="0043299B"/>
    <w:rsid w:val="004330E4"/>
    <w:rsid w:val="00433139"/>
    <w:rsid w:val="0043319A"/>
    <w:rsid w:val="00433428"/>
    <w:rsid w:val="00433AFB"/>
    <w:rsid w:val="00434920"/>
    <w:rsid w:val="004354FE"/>
    <w:rsid w:val="0043739A"/>
    <w:rsid w:val="0043759C"/>
    <w:rsid w:val="00437A4E"/>
    <w:rsid w:val="00437DC3"/>
    <w:rsid w:val="00441002"/>
    <w:rsid w:val="0044379B"/>
    <w:rsid w:val="004437DB"/>
    <w:rsid w:val="00444CC8"/>
    <w:rsid w:val="0044574C"/>
    <w:rsid w:val="00445B06"/>
    <w:rsid w:val="00445C79"/>
    <w:rsid w:val="0045046B"/>
    <w:rsid w:val="00450AAA"/>
    <w:rsid w:val="00455FC4"/>
    <w:rsid w:val="00457863"/>
    <w:rsid w:val="00462C5D"/>
    <w:rsid w:val="00463504"/>
    <w:rsid w:val="00464FE8"/>
    <w:rsid w:val="00470436"/>
    <w:rsid w:val="00470F1B"/>
    <w:rsid w:val="004711A5"/>
    <w:rsid w:val="004725DF"/>
    <w:rsid w:val="00474091"/>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A096D"/>
    <w:rsid w:val="004A0C06"/>
    <w:rsid w:val="004A1860"/>
    <w:rsid w:val="004A2C33"/>
    <w:rsid w:val="004A60E4"/>
    <w:rsid w:val="004A67C6"/>
    <w:rsid w:val="004A711D"/>
    <w:rsid w:val="004B0DAE"/>
    <w:rsid w:val="004B1768"/>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6FF5"/>
    <w:rsid w:val="004D78ED"/>
    <w:rsid w:val="004E091E"/>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281C"/>
    <w:rsid w:val="0050327C"/>
    <w:rsid w:val="005032DE"/>
    <w:rsid w:val="0050390C"/>
    <w:rsid w:val="005044E4"/>
    <w:rsid w:val="00504E9E"/>
    <w:rsid w:val="0050506A"/>
    <w:rsid w:val="00507C6D"/>
    <w:rsid w:val="005106C9"/>
    <w:rsid w:val="00511B70"/>
    <w:rsid w:val="00512904"/>
    <w:rsid w:val="00512CD9"/>
    <w:rsid w:val="0051385C"/>
    <w:rsid w:val="00513D49"/>
    <w:rsid w:val="005155AC"/>
    <w:rsid w:val="005158DB"/>
    <w:rsid w:val="00515E32"/>
    <w:rsid w:val="00516084"/>
    <w:rsid w:val="0051761A"/>
    <w:rsid w:val="00517F4A"/>
    <w:rsid w:val="00521329"/>
    <w:rsid w:val="00521755"/>
    <w:rsid w:val="00521B00"/>
    <w:rsid w:val="00521D8B"/>
    <w:rsid w:val="005239AB"/>
    <w:rsid w:val="00524616"/>
    <w:rsid w:val="00526D4B"/>
    <w:rsid w:val="005317DD"/>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381C"/>
    <w:rsid w:val="00554262"/>
    <w:rsid w:val="005544D3"/>
    <w:rsid w:val="00554701"/>
    <w:rsid w:val="0055496A"/>
    <w:rsid w:val="00556B8C"/>
    <w:rsid w:val="00556B94"/>
    <w:rsid w:val="005578F7"/>
    <w:rsid w:val="00561D83"/>
    <w:rsid w:val="005626ED"/>
    <w:rsid w:val="005639DB"/>
    <w:rsid w:val="00565100"/>
    <w:rsid w:val="00565EC2"/>
    <w:rsid w:val="00565FCC"/>
    <w:rsid w:val="0057013F"/>
    <w:rsid w:val="00571056"/>
    <w:rsid w:val="00571AF8"/>
    <w:rsid w:val="00572144"/>
    <w:rsid w:val="00573624"/>
    <w:rsid w:val="00573FE7"/>
    <w:rsid w:val="00575301"/>
    <w:rsid w:val="005765B0"/>
    <w:rsid w:val="00577C61"/>
    <w:rsid w:val="00582BF3"/>
    <w:rsid w:val="00583729"/>
    <w:rsid w:val="005849CF"/>
    <w:rsid w:val="005850A1"/>
    <w:rsid w:val="0058558C"/>
    <w:rsid w:val="00587FFB"/>
    <w:rsid w:val="00592067"/>
    <w:rsid w:val="005920DA"/>
    <w:rsid w:val="0059213F"/>
    <w:rsid w:val="00592CA3"/>
    <w:rsid w:val="00593F32"/>
    <w:rsid w:val="00594418"/>
    <w:rsid w:val="00594559"/>
    <w:rsid w:val="00595D37"/>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139B"/>
    <w:rsid w:val="005C3285"/>
    <w:rsid w:val="005C3461"/>
    <w:rsid w:val="005C3C1F"/>
    <w:rsid w:val="005C4367"/>
    <w:rsid w:val="005C6CE4"/>
    <w:rsid w:val="005C7307"/>
    <w:rsid w:val="005C78C5"/>
    <w:rsid w:val="005C79AB"/>
    <w:rsid w:val="005C7D15"/>
    <w:rsid w:val="005D000B"/>
    <w:rsid w:val="005D3307"/>
    <w:rsid w:val="005D352C"/>
    <w:rsid w:val="005D39B4"/>
    <w:rsid w:val="005D3DA4"/>
    <w:rsid w:val="005D76A3"/>
    <w:rsid w:val="005E0BE0"/>
    <w:rsid w:val="005E1A14"/>
    <w:rsid w:val="005E344F"/>
    <w:rsid w:val="005E5B40"/>
    <w:rsid w:val="005E613D"/>
    <w:rsid w:val="005E6272"/>
    <w:rsid w:val="005E651C"/>
    <w:rsid w:val="005F0852"/>
    <w:rsid w:val="005F3185"/>
    <w:rsid w:val="005F46A7"/>
    <w:rsid w:val="005F4976"/>
    <w:rsid w:val="005F5E49"/>
    <w:rsid w:val="005F63B4"/>
    <w:rsid w:val="00600775"/>
    <w:rsid w:val="00601882"/>
    <w:rsid w:val="00601FE2"/>
    <w:rsid w:val="00603954"/>
    <w:rsid w:val="00604C29"/>
    <w:rsid w:val="00605C6F"/>
    <w:rsid w:val="00605DF4"/>
    <w:rsid w:val="006065A9"/>
    <w:rsid w:val="00610106"/>
    <w:rsid w:val="00610562"/>
    <w:rsid w:val="00611B8A"/>
    <w:rsid w:val="00613567"/>
    <w:rsid w:val="00613F54"/>
    <w:rsid w:val="00614F73"/>
    <w:rsid w:val="006159AE"/>
    <w:rsid w:val="006164FE"/>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11F1"/>
    <w:rsid w:val="00641AF4"/>
    <w:rsid w:val="00641D1B"/>
    <w:rsid w:val="00645D70"/>
    <w:rsid w:val="0064714A"/>
    <w:rsid w:val="006471E2"/>
    <w:rsid w:val="0065134A"/>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968"/>
    <w:rsid w:val="00690CD1"/>
    <w:rsid w:val="006913FB"/>
    <w:rsid w:val="00691D21"/>
    <w:rsid w:val="00692740"/>
    <w:rsid w:val="006956EF"/>
    <w:rsid w:val="00695A5C"/>
    <w:rsid w:val="00695DEC"/>
    <w:rsid w:val="00695DF3"/>
    <w:rsid w:val="006A3024"/>
    <w:rsid w:val="006A3AE4"/>
    <w:rsid w:val="006A55A1"/>
    <w:rsid w:val="006A69C4"/>
    <w:rsid w:val="006A79CC"/>
    <w:rsid w:val="006B123C"/>
    <w:rsid w:val="006B510A"/>
    <w:rsid w:val="006B7097"/>
    <w:rsid w:val="006B76B5"/>
    <w:rsid w:val="006B7E53"/>
    <w:rsid w:val="006C02B0"/>
    <w:rsid w:val="006C0DBE"/>
    <w:rsid w:val="006C1019"/>
    <w:rsid w:val="006C10CD"/>
    <w:rsid w:val="006C15A2"/>
    <w:rsid w:val="006C243C"/>
    <w:rsid w:val="006C28E8"/>
    <w:rsid w:val="006C5223"/>
    <w:rsid w:val="006C57CB"/>
    <w:rsid w:val="006C6E3E"/>
    <w:rsid w:val="006C7F8D"/>
    <w:rsid w:val="006D0203"/>
    <w:rsid w:val="006D1391"/>
    <w:rsid w:val="006D1790"/>
    <w:rsid w:val="006D220B"/>
    <w:rsid w:val="006D4D32"/>
    <w:rsid w:val="006D51D8"/>
    <w:rsid w:val="006D7FAA"/>
    <w:rsid w:val="006E1E0E"/>
    <w:rsid w:val="006E277A"/>
    <w:rsid w:val="006E485A"/>
    <w:rsid w:val="006E4A43"/>
    <w:rsid w:val="006E4B0C"/>
    <w:rsid w:val="006E62FC"/>
    <w:rsid w:val="006E634C"/>
    <w:rsid w:val="006E7B44"/>
    <w:rsid w:val="006E7DAC"/>
    <w:rsid w:val="006F0C56"/>
    <w:rsid w:val="006F3189"/>
    <w:rsid w:val="006F3319"/>
    <w:rsid w:val="006F3CF7"/>
    <w:rsid w:val="006F551F"/>
    <w:rsid w:val="006F6006"/>
    <w:rsid w:val="006F63FD"/>
    <w:rsid w:val="006F69F4"/>
    <w:rsid w:val="006F6A58"/>
    <w:rsid w:val="006F78F6"/>
    <w:rsid w:val="00701ADF"/>
    <w:rsid w:val="007041AC"/>
    <w:rsid w:val="007058A1"/>
    <w:rsid w:val="0071107E"/>
    <w:rsid w:val="00712329"/>
    <w:rsid w:val="007156C4"/>
    <w:rsid w:val="00715B4C"/>
    <w:rsid w:val="00715B79"/>
    <w:rsid w:val="0071723E"/>
    <w:rsid w:val="00717EAF"/>
    <w:rsid w:val="00724283"/>
    <w:rsid w:val="00724D10"/>
    <w:rsid w:val="0072534F"/>
    <w:rsid w:val="00725721"/>
    <w:rsid w:val="00727DB0"/>
    <w:rsid w:val="00730AB6"/>
    <w:rsid w:val="00730D39"/>
    <w:rsid w:val="00732471"/>
    <w:rsid w:val="0073287F"/>
    <w:rsid w:val="00733BE4"/>
    <w:rsid w:val="007361D5"/>
    <w:rsid w:val="00736304"/>
    <w:rsid w:val="00736794"/>
    <w:rsid w:val="0073729E"/>
    <w:rsid w:val="00741AD3"/>
    <w:rsid w:val="00741D53"/>
    <w:rsid w:val="00741F65"/>
    <w:rsid w:val="00741FE3"/>
    <w:rsid w:val="00742058"/>
    <w:rsid w:val="007425C7"/>
    <w:rsid w:val="00742742"/>
    <w:rsid w:val="00743A1B"/>
    <w:rsid w:val="0074449E"/>
    <w:rsid w:val="00747190"/>
    <w:rsid w:val="007471C0"/>
    <w:rsid w:val="00747C6C"/>
    <w:rsid w:val="007507AC"/>
    <w:rsid w:val="00750B2F"/>
    <w:rsid w:val="00750E35"/>
    <w:rsid w:val="00752D39"/>
    <w:rsid w:val="007553BE"/>
    <w:rsid w:val="00760EA4"/>
    <w:rsid w:val="00762E16"/>
    <w:rsid w:val="00762FD6"/>
    <w:rsid w:val="00763DB2"/>
    <w:rsid w:val="0076607A"/>
    <w:rsid w:val="00767B9E"/>
    <w:rsid w:val="00767DD9"/>
    <w:rsid w:val="00770DC8"/>
    <w:rsid w:val="007715FD"/>
    <w:rsid w:val="00773283"/>
    <w:rsid w:val="007733DA"/>
    <w:rsid w:val="00773CC5"/>
    <w:rsid w:val="0077414D"/>
    <w:rsid w:val="00774FC4"/>
    <w:rsid w:val="007762AA"/>
    <w:rsid w:val="0077657C"/>
    <w:rsid w:val="00776BE6"/>
    <w:rsid w:val="00776C75"/>
    <w:rsid w:val="00777729"/>
    <w:rsid w:val="00777F23"/>
    <w:rsid w:val="00784C84"/>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A6828"/>
    <w:rsid w:val="007B0DC6"/>
    <w:rsid w:val="007B3FC3"/>
    <w:rsid w:val="007B4806"/>
    <w:rsid w:val="007B4A1A"/>
    <w:rsid w:val="007B636A"/>
    <w:rsid w:val="007B6A76"/>
    <w:rsid w:val="007C03DD"/>
    <w:rsid w:val="007C15E0"/>
    <w:rsid w:val="007C3445"/>
    <w:rsid w:val="007C3A9A"/>
    <w:rsid w:val="007C3AC3"/>
    <w:rsid w:val="007C52E4"/>
    <w:rsid w:val="007C6061"/>
    <w:rsid w:val="007C698E"/>
    <w:rsid w:val="007D1290"/>
    <w:rsid w:val="007D2313"/>
    <w:rsid w:val="007D23B0"/>
    <w:rsid w:val="007D371C"/>
    <w:rsid w:val="007D438B"/>
    <w:rsid w:val="007D4F10"/>
    <w:rsid w:val="007D5249"/>
    <w:rsid w:val="007D61C0"/>
    <w:rsid w:val="007D6660"/>
    <w:rsid w:val="007D6AAD"/>
    <w:rsid w:val="007D74BF"/>
    <w:rsid w:val="007E21C4"/>
    <w:rsid w:val="007E265F"/>
    <w:rsid w:val="007E2817"/>
    <w:rsid w:val="007E2BB1"/>
    <w:rsid w:val="007E2BFB"/>
    <w:rsid w:val="007E3B56"/>
    <w:rsid w:val="007E3F64"/>
    <w:rsid w:val="007E50D6"/>
    <w:rsid w:val="007E52EE"/>
    <w:rsid w:val="007E54A1"/>
    <w:rsid w:val="007E5816"/>
    <w:rsid w:val="007E5884"/>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DBD"/>
    <w:rsid w:val="007F7E89"/>
    <w:rsid w:val="008011ED"/>
    <w:rsid w:val="0080166E"/>
    <w:rsid w:val="00801DE4"/>
    <w:rsid w:val="00802EC0"/>
    <w:rsid w:val="008031CA"/>
    <w:rsid w:val="00805013"/>
    <w:rsid w:val="0080590D"/>
    <w:rsid w:val="008105C1"/>
    <w:rsid w:val="008108EB"/>
    <w:rsid w:val="008111D7"/>
    <w:rsid w:val="0081147B"/>
    <w:rsid w:val="0081213C"/>
    <w:rsid w:val="00812232"/>
    <w:rsid w:val="008126F2"/>
    <w:rsid w:val="00812DB8"/>
    <w:rsid w:val="008139F3"/>
    <w:rsid w:val="00813A42"/>
    <w:rsid w:val="00813AAF"/>
    <w:rsid w:val="008145B8"/>
    <w:rsid w:val="00814D4A"/>
    <w:rsid w:val="008151A1"/>
    <w:rsid w:val="008161F6"/>
    <w:rsid w:val="008169F1"/>
    <w:rsid w:val="008209FA"/>
    <w:rsid w:val="00821A02"/>
    <w:rsid w:val="00821A21"/>
    <w:rsid w:val="00822016"/>
    <w:rsid w:val="008249B5"/>
    <w:rsid w:val="00827A7B"/>
    <w:rsid w:val="0083195E"/>
    <w:rsid w:val="008328D9"/>
    <w:rsid w:val="00832C48"/>
    <w:rsid w:val="00833BC7"/>
    <w:rsid w:val="00834AD7"/>
    <w:rsid w:val="00837406"/>
    <w:rsid w:val="00837681"/>
    <w:rsid w:val="00837E3C"/>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95C"/>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2384"/>
    <w:rsid w:val="00892669"/>
    <w:rsid w:val="00893D96"/>
    <w:rsid w:val="00894F3C"/>
    <w:rsid w:val="008A1FEC"/>
    <w:rsid w:val="008A239E"/>
    <w:rsid w:val="008A2E7A"/>
    <w:rsid w:val="008A2F7D"/>
    <w:rsid w:val="008A3685"/>
    <w:rsid w:val="008A45C2"/>
    <w:rsid w:val="008A6513"/>
    <w:rsid w:val="008A77AC"/>
    <w:rsid w:val="008B0263"/>
    <w:rsid w:val="008B11BF"/>
    <w:rsid w:val="008B129C"/>
    <w:rsid w:val="008B1937"/>
    <w:rsid w:val="008B1F95"/>
    <w:rsid w:val="008B4A78"/>
    <w:rsid w:val="008B5934"/>
    <w:rsid w:val="008B60C3"/>
    <w:rsid w:val="008B776D"/>
    <w:rsid w:val="008C1065"/>
    <w:rsid w:val="008C18F4"/>
    <w:rsid w:val="008C2191"/>
    <w:rsid w:val="008C3EA9"/>
    <w:rsid w:val="008C528B"/>
    <w:rsid w:val="008C58A9"/>
    <w:rsid w:val="008C7709"/>
    <w:rsid w:val="008C7F73"/>
    <w:rsid w:val="008D0E6E"/>
    <w:rsid w:val="008D0F38"/>
    <w:rsid w:val="008D252A"/>
    <w:rsid w:val="008D4B91"/>
    <w:rsid w:val="008D50CA"/>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1FA1"/>
    <w:rsid w:val="009139D6"/>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310C"/>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4E1C"/>
    <w:rsid w:val="00965E66"/>
    <w:rsid w:val="009667EE"/>
    <w:rsid w:val="00966CEF"/>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1D83"/>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1B8D"/>
    <w:rsid w:val="009C29CE"/>
    <w:rsid w:val="009C30E3"/>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6869"/>
    <w:rsid w:val="00A0751F"/>
    <w:rsid w:val="00A11F11"/>
    <w:rsid w:val="00A13C18"/>
    <w:rsid w:val="00A15D7E"/>
    <w:rsid w:val="00A173FC"/>
    <w:rsid w:val="00A17B8A"/>
    <w:rsid w:val="00A204AC"/>
    <w:rsid w:val="00A20A58"/>
    <w:rsid w:val="00A20C38"/>
    <w:rsid w:val="00A2162E"/>
    <w:rsid w:val="00A22ED5"/>
    <w:rsid w:val="00A234E9"/>
    <w:rsid w:val="00A23590"/>
    <w:rsid w:val="00A23965"/>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89B"/>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3B48"/>
    <w:rsid w:val="00A74E00"/>
    <w:rsid w:val="00A7505A"/>
    <w:rsid w:val="00A751DE"/>
    <w:rsid w:val="00A7584E"/>
    <w:rsid w:val="00A75C7B"/>
    <w:rsid w:val="00A75EF3"/>
    <w:rsid w:val="00A76381"/>
    <w:rsid w:val="00A81500"/>
    <w:rsid w:val="00A8218B"/>
    <w:rsid w:val="00A833EC"/>
    <w:rsid w:val="00A83410"/>
    <w:rsid w:val="00A84986"/>
    <w:rsid w:val="00A85073"/>
    <w:rsid w:val="00A86334"/>
    <w:rsid w:val="00A86C3E"/>
    <w:rsid w:val="00A911C8"/>
    <w:rsid w:val="00A917BB"/>
    <w:rsid w:val="00A93872"/>
    <w:rsid w:val="00A95625"/>
    <w:rsid w:val="00AA09ED"/>
    <w:rsid w:val="00AA0D29"/>
    <w:rsid w:val="00AA2F6D"/>
    <w:rsid w:val="00AA309B"/>
    <w:rsid w:val="00AA3EE9"/>
    <w:rsid w:val="00AA4302"/>
    <w:rsid w:val="00AA5B4B"/>
    <w:rsid w:val="00AA6121"/>
    <w:rsid w:val="00AA7412"/>
    <w:rsid w:val="00AB0E4E"/>
    <w:rsid w:val="00AB1058"/>
    <w:rsid w:val="00AB5956"/>
    <w:rsid w:val="00AB68E4"/>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88F"/>
    <w:rsid w:val="00AE1936"/>
    <w:rsid w:val="00AE1D89"/>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191C"/>
    <w:rsid w:val="00B04BB9"/>
    <w:rsid w:val="00B04CBE"/>
    <w:rsid w:val="00B0621B"/>
    <w:rsid w:val="00B06392"/>
    <w:rsid w:val="00B066BF"/>
    <w:rsid w:val="00B06EDC"/>
    <w:rsid w:val="00B074A3"/>
    <w:rsid w:val="00B07560"/>
    <w:rsid w:val="00B07ADE"/>
    <w:rsid w:val="00B107BC"/>
    <w:rsid w:val="00B10CDE"/>
    <w:rsid w:val="00B1103B"/>
    <w:rsid w:val="00B11C1C"/>
    <w:rsid w:val="00B131CE"/>
    <w:rsid w:val="00B13292"/>
    <w:rsid w:val="00B14015"/>
    <w:rsid w:val="00B143BA"/>
    <w:rsid w:val="00B145AE"/>
    <w:rsid w:val="00B208A5"/>
    <w:rsid w:val="00B21230"/>
    <w:rsid w:val="00B21A15"/>
    <w:rsid w:val="00B240D6"/>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0D1F"/>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18BD"/>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030F"/>
    <w:rsid w:val="00C208B8"/>
    <w:rsid w:val="00C21E5F"/>
    <w:rsid w:val="00C22B92"/>
    <w:rsid w:val="00C22C6A"/>
    <w:rsid w:val="00C2353D"/>
    <w:rsid w:val="00C23DE3"/>
    <w:rsid w:val="00C24515"/>
    <w:rsid w:val="00C24E9D"/>
    <w:rsid w:val="00C27B22"/>
    <w:rsid w:val="00C27C2D"/>
    <w:rsid w:val="00C315AA"/>
    <w:rsid w:val="00C31AC4"/>
    <w:rsid w:val="00C31D62"/>
    <w:rsid w:val="00C404D8"/>
    <w:rsid w:val="00C409C5"/>
    <w:rsid w:val="00C42ADE"/>
    <w:rsid w:val="00C44703"/>
    <w:rsid w:val="00C44DA0"/>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97544"/>
    <w:rsid w:val="00CA02F7"/>
    <w:rsid w:val="00CA04D0"/>
    <w:rsid w:val="00CA051E"/>
    <w:rsid w:val="00CA07ED"/>
    <w:rsid w:val="00CA1CCC"/>
    <w:rsid w:val="00CA2B85"/>
    <w:rsid w:val="00CA447C"/>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008"/>
    <w:rsid w:val="00CC7B0E"/>
    <w:rsid w:val="00CD11FE"/>
    <w:rsid w:val="00CD34AC"/>
    <w:rsid w:val="00CD3ACF"/>
    <w:rsid w:val="00CD42C1"/>
    <w:rsid w:val="00CD4331"/>
    <w:rsid w:val="00CD5302"/>
    <w:rsid w:val="00CD708D"/>
    <w:rsid w:val="00CE0A0A"/>
    <w:rsid w:val="00CE0DC5"/>
    <w:rsid w:val="00CE2AD1"/>
    <w:rsid w:val="00CE3736"/>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3893"/>
    <w:rsid w:val="00D242C1"/>
    <w:rsid w:val="00D250AA"/>
    <w:rsid w:val="00D2562E"/>
    <w:rsid w:val="00D25CF9"/>
    <w:rsid w:val="00D26C09"/>
    <w:rsid w:val="00D306AA"/>
    <w:rsid w:val="00D3078B"/>
    <w:rsid w:val="00D30B14"/>
    <w:rsid w:val="00D32566"/>
    <w:rsid w:val="00D3312B"/>
    <w:rsid w:val="00D35BB8"/>
    <w:rsid w:val="00D37503"/>
    <w:rsid w:val="00D409F8"/>
    <w:rsid w:val="00D40E91"/>
    <w:rsid w:val="00D40FFC"/>
    <w:rsid w:val="00D417A5"/>
    <w:rsid w:val="00D419E3"/>
    <w:rsid w:val="00D43128"/>
    <w:rsid w:val="00D433D6"/>
    <w:rsid w:val="00D43E05"/>
    <w:rsid w:val="00D4420E"/>
    <w:rsid w:val="00D44B84"/>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66A19"/>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4A21"/>
    <w:rsid w:val="00DC54B4"/>
    <w:rsid w:val="00DC70F4"/>
    <w:rsid w:val="00DD0F82"/>
    <w:rsid w:val="00DD0F8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6C74"/>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39A"/>
    <w:rsid w:val="00E12AAB"/>
    <w:rsid w:val="00E13378"/>
    <w:rsid w:val="00E14A55"/>
    <w:rsid w:val="00E154DF"/>
    <w:rsid w:val="00E15648"/>
    <w:rsid w:val="00E16DA2"/>
    <w:rsid w:val="00E202B5"/>
    <w:rsid w:val="00E2045A"/>
    <w:rsid w:val="00E21344"/>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1AE0"/>
    <w:rsid w:val="00E45E2F"/>
    <w:rsid w:val="00E5353B"/>
    <w:rsid w:val="00E53581"/>
    <w:rsid w:val="00E5473E"/>
    <w:rsid w:val="00E55747"/>
    <w:rsid w:val="00E5629E"/>
    <w:rsid w:val="00E57647"/>
    <w:rsid w:val="00E5779D"/>
    <w:rsid w:val="00E57968"/>
    <w:rsid w:val="00E604A1"/>
    <w:rsid w:val="00E622BD"/>
    <w:rsid w:val="00E63C97"/>
    <w:rsid w:val="00E6422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FC1"/>
    <w:rsid w:val="00E9367C"/>
    <w:rsid w:val="00E967FA"/>
    <w:rsid w:val="00E96959"/>
    <w:rsid w:val="00EA04F9"/>
    <w:rsid w:val="00EA09C8"/>
    <w:rsid w:val="00EA1E12"/>
    <w:rsid w:val="00EA28C0"/>
    <w:rsid w:val="00EA3682"/>
    <w:rsid w:val="00EA37EB"/>
    <w:rsid w:val="00EA4E0D"/>
    <w:rsid w:val="00EA543E"/>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137"/>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838"/>
    <w:rsid w:val="00EF1CC3"/>
    <w:rsid w:val="00EF3C17"/>
    <w:rsid w:val="00EF60E8"/>
    <w:rsid w:val="00EF619B"/>
    <w:rsid w:val="00EF6916"/>
    <w:rsid w:val="00EF7B19"/>
    <w:rsid w:val="00F00F46"/>
    <w:rsid w:val="00F031F2"/>
    <w:rsid w:val="00F0354F"/>
    <w:rsid w:val="00F04635"/>
    <w:rsid w:val="00F047C3"/>
    <w:rsid w:val="00F04A42"/>
    <w:rsid w:val="00F051DB"/>
    <w:rsid w:val="00F05A1F"/>
    <w:rsid w:val="00F13202"/>
    <w:rsid w:val="00F148BC"/>
    <w:rsid w:val="00F154E3"/>
    <w:rsid w:val="00F1583B"/>
    <w:rsid w:val="00F162FB"/>
    <w:rsid w:val="00F164BA"/>
    <w:rsid w:val="00F17287"/>
    <w:rsid w:val="00F214BA"/>
    <w:rsid w:val="00F22EBB"/>
    <w:rsid w:val="00F244FF"/>
    <w:rsid w:val="00F25623"/>
    <w:rsid w:val="00F260E0"/>
    <w:rsid w:val="00F2725E"/>
    <w:rsid w:val="00F27E0C"/>
    <w:rsid w:val="00F305C3"/>
    <w:rsid w:val="00F33334"/>
    <w:rsid w:val="00F35561"/>
    <w:rsid w:val="00F35849"/>
    <w:rsid w:val="00F363F2"/>
    <w:rsid w:val="00F42A08"/>
    <w:rsid w:val="00F43A73"/>
    <w:rsid w:val="00F43C9D"/>
    <w:rsid w:val="00F46BEF"/>
    <w:rsid w:val="00F4728A"/>
    <w:rsid w:val="00F50B52"/>
    <w:rsid w:val="00F50EC7"/>
    <w:rsid w:val="00F5117C"/>
    <w:rsid w:val="00F516A5"/>
    <w:rsid w:val="00F5284A"/>
    <w:rsid w:val="00F52CBD"/>
    <w:rsid w:val="00F53AC5"/>
    <w:rsid w:val="00F547AA"/>
    <w:rsid w:val="00F55B83"/>
    <w:rsid w:val="00F571AE"/>
    <w:rsid w:val="00F5731C"/>
    <w:rsid w:val="00F6016E"/>
    <w:rsid w:val="00F6187D"/>
    <w:rsid w:val="00F61BA8"/>
    <w:rsid w:val="00F61DEF"/>
    <w:rsid w:val="00F62E4D"/>
    <w:rsid w:val="00F638A1"/>
    <w:rsid w:val="00F64BD2"/>
    <w:rsid w:val="00F6713C"/>
    <w:rsid w:val="00F70834"/>
    <w:rsid w:val="00F70D2C"/>
    <w:rsid w:val="00F70EAA"/>
    <w:rsid w:val="00F71BB5"/>
    <w:rsid w:val="00F7298F"/>
    <w:rsid w:val="00F72B37"/>
    <w:rsid w:val="00F72F54"/>
    <w:rsid w:val="00F731DA"/>
    <w:rsid w:val="00F74642"/>
    <w:rsid w:val="00F747A5"/>
    <w:rsid w:val="00F74F59"/>
    <w:rsid w:val="00F75163"/>
    <w:rsid w:val="00F758C1"/>
    <w:rsid w:val="00F77086"/>
    <w:rsid w:val="00F81B63"/>
    <w:rsid w:val="00F83CEC"/>
    <w:rsid w:val="00F83E33"/>
    <w:rsid w:val="00F83EC4"/>
    <w:rsid w:val="00F840AE"/>
    <w:rsid w:val="00F842E6"/>
    <w:rsid w:val="00F844F6"/>
    <w:rsid w:val="00F85243"/>
    <w:rsid w:val="00F85355"/>
    <w:rsid w:val="00F857D3"/>
    <w:rsid w:val="00F87DC0"/>
    <w:rsid w:val="00F908E5"/>
    <w:rsid w:val="00F9174B"/>
    <w:rsid w:val="00F926F4"/>
    <w:rsid w:val="00F93EF1"/>
    <w:rsid w:val="00F94110"/>
    <w:rsid w:val="00F943A4"/>
    <w:rsid w:val="00F94B5D"/>
    <w:rsid w:val="00F966A6"/>
    <w:rsid w:val="00F97DA6"/>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4C3A"/>
    <w:rsid w:val="00FC55A0"/>
    <w:rsid w:val="00FC630C"/>
    <w:rsid w:val="00FC68C3"/>
    <w:rsid w:val="00FC68D7"/>
    <w:rsid w:val="00FD0880"/>
    <w:rsid w:val="00FD1561"/>
    <w:rsid w:val="00FD1B84"/>
    <w:rsid w:val="00FD1B8F"/>
    <w:rsid w:val="00FD1C7C"/>
    <w:rsid w:val="00FD1D7F"/>
    <w:rsid w:val="00FD1DB9"/>
    <w:rsid w:val="00FD2457"/>
    <w:rsid w:val="00FD27EA"/>
    <w:rsid w:val="00FD2F8D"/>
    <w:rsid w:val="00FD4174"/>
    <w:rsid w:val="00FD449F"/>
    <w:rsid w:val="00FD6525"/>
    <w:rsid w:val="00FD7FCF"/>
    <w:rsid w:val="00FE1329"/>
    <w:rsid w:val="00FE14C8"/>
    <w:rsid w:val="00FE2E94"/>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uiPriority w:val="99"/>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alen.albreht@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4ae6ba08fd2008850c3e90bf4876ff4b">
  <xsd:schema xmlns:xsd="http://www.w3.org/2001/XMLSchema" xmlns:xs="http://www.w3.org/2001/XMLSchema" xmlns:p="http://schemas.microsoft.com/office/2006/metadata/properties" xmlns:ns3="eaef0743-fc4f-46b1-bd71-72bcf210cae1" targetNamespace="http://schemas.microsoft.com/office/2006/metadata/properties" ma:root="true" ma:fieldsID="642f708ab3a362d81614b52d78e3e684"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F6578-830D-43F8-BFD4-EC9263F8EBE7}">
  <ds:schemaRefs>
    <ds:schemaRef ds:uri="http://schemas.openxmlformats.org/officeDocument/2006/bibliography"/>
  </ds:schemaRefs>
</ds:datastoreItem>
</file>

<file path=customXml/itemProps2.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customXml/itemProps3.xml><?xml version="1.0" encoding="utf-8"?>
<ds:datastoreItem xmlns:ds="http://schemas.openxmlformats.org/officeDocument/2006/customXml" ds:itemID="{C6C223A8-43AB-4BDA-92A4-C1BB13579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60054-6145-4C78-BEAA-59D0D834C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40</Pages>
  <Words>14755</Words>
  <Characters>84108</Characters>
  <Application>Microsoft Office Word</Application>
  <DocSecurity>0</DocSecurity>
  <Lines>700</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98666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12</cp:revision>
  <cp:lastPrinted>2023-12-21T19:17:00Z</cp:lastPrinted>
  <dcterms:created xsi:type="dcterms:W3CDTF">2026-03-06T10:03:00Z</dcterms:created>
  <dcterms:modified xsi:type="dcterms:W3CDTF">2026-03-06T11:22:00Z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ies>
</file>